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diagrams/data1.xml" ContentType="application/vnd.openxmlformats-officedocument.drawingml.diagramData+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cstheme="minorHAnsi"/>
        </w:rPr>
        <w:id w:val="-98022126"/>
        <w:docPartObj>
          <w:docPartGallery w:val="Cover Pages"/>
          <w:docPartUnique/>
        </w:docPartObj>
      </w:sdtPr>
      <w:sdtEndPr>
        <w:rPr>
          <w:sz w:val="72"/>
          <w:szCs w:val="72"/>
        </w:rPr>
      </w:sdtEndPr>
      <w:sdtContent>
        <w:p w14:paraId="0EA9D76F" w14:textId="77777777" w:rsidR="006631B1" w:rsidRPr="003A7DF9" w:rsidRDefault="006631B1">
          <w:pPr>
            <w:rPr>
              <w:rFonts w:cstheme="minorHAnsi"/>
            </w:rPr>
          </w:pPr>
        </w:p>
        <w:p w14:paraId="5CC1A976" w14:textId="77777777" w:rsidR="006631B1" w:rsidRPr="003A7DF9" w:rsidRDefault="006631B1">
          <w:pPr>
            <w:rPr>
              <w:rFonts w:cstheme="minorHAnsi"/>
            </w:rPr>
          </w:pPr>
        </w:p>
        <w:p w14:paraId="33E15BB0" w14:textId="77777777" w:rsidR="00857A45" w:rsidRPr="003A7DF9" w:rsidRDefault="00857A45" w:rsidP="006631B1">
          <w:pPr>
            <w:jc w:val="center"/>
            <w:rPr>
              <w:rFonts w:cstheme="minorHAnsi"/>
              <w:sz w:val="72"/>
              <w:szCs w:val="72"/>
            </w:rPr>
          </w:pPr>
          <w:r w:rsidRPr="003A7DF9">
            <w:rPr>
              <w:rFonts w:cstheme="minorHAnsi"/>
              <w:noProof/>
            </w:rPr>
            <w:drawing>
              <wp:inline distT="0" distB="0" distL="0" distR="0" wp14:anchorId="628468AB" wp14:editId="663DF7F8">
                <wp:extent cx="2600325" cy="3900488"/>
                <wp:effectExtent l="0" t="0" r="0" b="5080"/>
                <wp:docPr id="2" name="Picture 2" descr="Coastline College">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03357" cy="3905037"/>
                        </a:xfrm>
                        <a:prstGeom prst="rect">
                          <a:avLst/>
                        </a:prstGeom>
                      </pic:spPr>
                    </pic:pic>
                  </a:graphicData>
                </a:graphic>
              </wp:inline>
            </w:drawing>
          </w:r>
        </w:p>
        <w:p w14:paraId="67874999" w14:textId="77777777" w:rsidR="00857A45" w:rsidRPr="003A7DF9" w:rsidRDefault="00835C86" w:rsidP="00857A45">
          <w:pPr>
            <w:pStyle w:val="Title"/>
            <w:jc w:val="center"/>
            <w:rPr>
              <w:rFonts w:asciiTheme="minorHAnsi" w:hAnsiTheme="minorHAnsi" w:cstheme="minorHAnsi"/>
              <w:b/>
              <w:bCs/>
            </w:rPr>
          </w:pPr>
          <w:sdt>
            <w:sdtPr>
              <w:rPr>
                <w:rFonts w:asciiTheme="minorHAnsi" w:hAnsiTheme="minorHAnsi" w:cstheme="minorHAnsi"/>
                <w:b/>
                <w:bCs/>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857A45" w:rsidRPr="003A7DF9">
                <w:rPr>
                  <w:rFonts w:asciiTheme="minorHAnsi" w:hAnsiTheme="minorHAnsi" w:cstheme="minorHAnsi"/>
                  <w:b/>
                  <w:bCs/>
                </w:rPr>
                <w:t>Program and Department Review Handbook</w:t>
              </w:r>
            </w:sdtContent>
          </w:sdt>
        </w:p>
        <w:p w14:paraId="0C8EEB03" w14:textId="2F37BDD2" w:rsidR="006631B1" w:rsidRPr="003A7DF9" w:rsidRDefault="00857A45" w:rsidP="00857A45">
          <w:pPr>
            <w:rPr>
              <w:rFonts w:cstheme="minorHAnsi"/>
              <w:sz w:val="72"/>
              <w:szCs w:val="72"/>
            </w:rPr>
          </w:pPr>
          <w:r w:rsidRPr="003A7DF9">
            <w:rPr>
              <w:rFonts w:cstheme="minorHAnsi"/>
              <w:noProof/>
            </w:rPr>
            <w:t xml:space="preserve"> </w:t>
          </w:r>
          <w:r w:rsidR="006631B1" w:rsidRPr="003A7DF9">
            <w:rPr>
              <w:rFonts w:cstheme="minorHAnsi"/>
              <w:sz w:val="72"/>
              <w:szCs w:val="72"/>
            </w:rPr>
            <w:br w:type="page"/>
          </w:r>
        </w:p>
      </w:sdtContent>
    </w:sdt>
    <w:sdt>
      <w:sdtPr>
        <w:rPr>
          <w:rFonts w:asciiTheme="minorHAnsi" w:eastAsiaTheme="minorHAnsi" w:hAnsiTheme="minorHAnsi" w:cstheme="minorHAnsi"/>
          <w:color w:val="auto"/>
          <w:sz w:val="22"/>
          <w:szCs w:val="22"/>
        </w:rPr>
        <w:id w:val="55821355"/>
        <w:docPartObj>
          <w:docPartGallery w:val="Table of Contents"/>
          <w:docPartUnique/>
        </w:docPartObj>
      </w:sdtPr>
      <w:sdtEndPr>
        <w:rPr>
          <w:bCs/>
          <w:noProof/>
        </w:rPr>
      </w:sdtEndPr>
      <w:sdtContent>
        <w:p w14:paraId="61DA8F14" w14:textId="77777777" w:rsidR="009467BE" w:rsidRPr="003A7DF9" w:rsidRDefault="009467BE">
          <w:pPr>
            <w:pStyle w:val="TOCHeading"/>
            <w:rPr>
              <w:rFonts w:asciiTheme="minorHAnsi" w:hAnsiTheme="minorHAnsi" w:cstheme="minorHAnsi"/>
              <w:color w:val="auto"/>
            </w:rPr>
          </w:pPr>
          <w:r w:rsidRPr="003A7DF9">
            <w:rPr>
              <w:rFonts w:asciiTheme="minorHAnsi" w:hAnsiTheme="minorHAnsi" w:cstheme="minorHAnsi"/>
              <w:color w:val="auto"/>
            </w:rPr>
            <w:t>Table of Contents</w:t>
          </w:r>
        </w:p>
        <w:p w14:paraId="18AFECED" w14:textId="77777777" w:rsidR="009467BE" w:rsidRPr="003A7DF9" w:rsidRDefault="009467BE" w:rsidP="009467BE">
          <w:pPr>
            <w:rPr>
              <w:rFonts w:cstheme="minorHAnsi"/>
            </w:rPr>
          </w:pPr>
        </w:p>
        <w:p w14:paraId="6ECC6C6E" w14:textId="43CAA517" w:rsidR="004241C3" w:rsidRPr="004241C3" w:rsidRDefault="009467BE">
          <w:pPr>
            <w:pStyle w:val="TOC2"/>
            <w:tabs>
              <w:tab w:val="right" w:leader="dot" w:pos="9350"/>
            </w:tabs>
            <w:rPr>
              <w:rFonts w:eastAsiaTheme="minorEastAsia"/>
              <w:noProof/>
            </w:rPr>
          </w:pPr>
          <w:r w:rsidRPr="004241C3">
            <w:rPr>
              <w:rFonts w:cstheme="minorHAnsi"/>
            </w:rPr>
            <w:fldChar w:fldCharType="begin"/>
          </w:r>
          <w:r w:rsidRPr="004241C3">
            <w:rPr>
              <w:rFonts w:cstheme="minorHAnsi"/>
            </w:rPr>
            <w:instrText xml:space="preserve"> TOC \o "1-3" \h \z \u </w:instrText>
          </w:r>
          <w:r w:rsidRPr="004241C3">
            <w:rPr>
              <w:rFonts w:cstheme="minorHAnsi"/>
            </w:rPr>
            <w:fldChar w:fldCharType="separate"/>
          </w:r>
          <w:hyperlink w:anchor="_Toc67314104" w:history="1">
            <w:r w:rsidR="004241C3" w:rsidRPr="004241C3">
              <w:rPr>
                <w:rStyle w:val="Hyperlink"/>
                <w:rFonts w:cstheme="minorHAnsi"/>
                <w:noProof/>
                <w:color w:val="FF0000"/>
              </w:rPr>
              <w:t>Overview</w:t>
            </w:r>
            <w:r w:rsidR="004241C3" w:rsidRPr="004241C3">
              <w:rPr>
                <w:noProof/>
                <w:webHidden/>
                <w:color w:val="FF0000"/>
              </w:rPr>
              <w:tab/>
            </w:r>
            <w:r w:rsidR="004241C3" w:rsidRPr="004241C3">
              <w:rPr>
                <w:noProof/>
                <w:webHidden/>
                <w:color w:val="FF0000"/>
              </w:rPr>
              <w:fldChar w:fldCharType="begin"/>
            </w:r>
            <w:r w:rsidR="004241C3" w:rsidRPr="004241C3">
              <w:rPr>
                <w:noProof/>
                <w:webHidden/>
                <w:color w:val="FF0000"/>
              </w:rPr>
              <w:instrText xml:space="preserve"> PAGEREF _Toc67314104 \h </w:instrText>
            </w:r>
            <w:r w:rsidR="004241C3" w:rsidRPr="004241C3">
              <w:rPr>
                <w:noProof/>
                <w:webHidden/>
                <w:color w:val="FF0000"/>
              </w:rPr>
            </w:r>
            <w:r w:rsidR="004241C3" w:rsidRPr="004241C3">
              <w:rPr>
                <w:noProof/>
                <w:webHidden/>
                <w:color w:val="FF0000"/>
              </w:rPr>
              <w:fldChar w:fldCharType="separate"/>
            </w:r>
            <w:r w:rsidR="004241C3" w:rsidRPr="004241C3">
              <w:rPr>
                <w:noProof/>
                <w:webHidden/>
                <w:color w:val="FF0000"/>
              </w:rPr>
              <w:t>2</w:t>
            </w:r>
            <w:r w:rsidR="004241C3" w:rsidRPr="004241C3">
              <w:rPr>
                <w:noProof/>
                <w:webHidden/>
                <w:color w:val="FF0000"/>
              </w:rPr>
              <w:fldChar w:fldCharType="end"/>
            </w:r>
          </w:hyperlink>
        </w:p>
        <w:p w14:paraId="3368B47E" w14:textId="18C9D82E" w:rsidR="004241C3" w:rsidRPr="004241C3" w:rsidRDefault="004241C3">
          <w:pPr>
            <w:pStyle w:val="TOC2"/>
            <w:tabs>
              <w:tab w:val="right" w:leader="dot" w:pos="9350"/>
            </w:tabs>
            <w:rPr>
              <w:rFonts w:eastAsiaTheme="minorEastAsia"/>
              <w:noProof/>
              <w:color w:val="FF0000"/>
            </w:rPr>
          </w:pPr>
          <w:hyperlink w:anchor="_Toc67314105" w:history="1">
            <w:r w:rsidRPr="004241C3">
              <w:rPr>
                <w:rStyle w:val="Hyperlink"/>
                <w:rFonts w:cstheme="minorHAnsi"/>
                <w:noProof/>
                <w:color w:val="FF0000"/>
              </w:rPr>
              <w:t>Review Process</w:t>
            </w:r>
            <w:r w:rsidRPr="004241C3">
              <w:rPr>
                <w:noProof/>
                <w:webHidden/>
                <w:color w:val="FF0000"/>
              </w:rPr>
              <w:tab/>
            </w:r>
            <w:r w:rsidRPr="004241C3">
              <w:rPr>
                <w:noProof/>
                <w:webHidden/>
                <w:color w:val="FF0000"/>
              </w:rPr>
              <w:fldChar w:fldCharType="begin"/>
            </w:r>
            <w:r w:rsidRPr="004241C3">
              <w:rPr>
                <w:noProof/>
                <w:webHidden/>
                <w:color w:val="FF0000"/>
              </w:rPr>
              <w:instrText xml:space="preserve"> PAGEREF _Toc67314105 \h </w:instrText>
            </w:r>
            <w:r w:rsidRPr="004241C3">
              <w:rPr>
                <w:noProof/>
                <w:webHidden/>
                <w:color w:val="FF0000"/>
              </w:rPr>
            </w:r>
            <w:r w:rsidRPr="004241C3">
              <w:rPr>
                <w:noProof/>
                <w:webHidden/>
                <w:color w:val="FF0000"/>
              </w:rPr>
              <w:fldChar w:fldCharType="separate"/>
            </w:r>
            <w:r w:rsidRPr="004241C3">
              <w:rPr>
                <w:noProof/>
                <w:webHidden/>
                <w:color w:val="FF0000"/>
              </w:rPr>
              <w:t>2</w:t>
            </w:r>
            <w:r w:rsidRPr="004241C3">
              <w:rPr>
                <w:noProof/>
                <w:webHidden/>
                <w:color w:val="FF0000"/>
              </w:rPr>
              <w:fldChar w:fldCharType="end"/>
            </w:r>
          </w:hyperlink>
        </w:p>
        <w:p w14:paraId="52E11B6A" w14:textId="2B5C3B9E" w:rsidR="004241C3" w:rsidRPr="004241C3" w:rsidRDefault="004241C3">
          <w:pPr>
            <w:pStyle w:val="TOC2"/>
            <w:tabs>
              <w:tab w:val="right" w:leader="dot" w:pos="9350"/>
            </w:tabs>
            <w:rPr>
              <w:rFonts w:eastAsiaTheme="minorEastAsia"/>
              <w:noProof/>
              <w:color w:val="FF0000"/>
            </w:rPr>
          </w:pPr>
          <w:hyperlink w:anchor="_Toc67314106" w:history="1">
            <w:r w:rsidRPr="004241C3">
              <w:rPr>
                <w:rStyle w:val="Hyperlink"/>
                <w:rFonts w:cstheme="minorHAnsi"/>
                <w:noProof/>
                <w:color w:val="FF0000"/>
              </w:rPr>
              <w:t>Annual Timeline for Program and Department Review</w:t>
            </w:r>
            <w:r w:rsidRPr="004241C3">
              <w:rPr>
                <w:noProof/>
                <w:webHidden/>
                <w:color w:val="FF0000"/>
              </w:rPr>
              <w:tab/>
            </w:r>
            <w:r w:rsidRPr="004241C3">
              <w:rPr>
                <w:noProof/>
                <w:webHidden/>
                <w:color w:val="FF0000"/>
              </w:rPr>
              <w:fldChar w:fldCharType="begin"/>
            </w:r>
            <w:r w:rsidRPr="004241C3">
              <w:rPr>
                <w:noProof/>
                <w:webHidden/>
                <w:color w:val="FF0000"/>
              </w:rPr>
              <w:instrText xml:space="preserve"> PAGEREF _Toc67314106 \h </w:instrText>
            </w:r>
            <w:r w:rsidRPr="004241C3">
              <w:rPr>
                <w:noProof/>
                <w:webHidden/>
                <w:color w:val="FF0000"/>
              </w:rPr>
            </w:r>
            <w:r w:rsidRPr="004241C3">
              <w:rPr>
                <w:noProof/>
                <w:webHidden/>
                <w:color w:val="FF0000"/>
              </w:rPr>
              <w:fldChar w:fldCharType="separate"/>
            </w:r>
            <w:r w:rsidRPr="004241C3">
              <w:rPr>
                <w:noProof/>
                <w:webHidden/>
                <w:color w:val="FF0000"/>
              </w:rPr>
              <w:t>3</w:t>
            </w:r>
            <w:r w:rsidRPr="004241C3">
              <w:rPr>
                <w:noProof/>
                <w:webHidden/>
                <w:color w:val="FF0000"/>
              </w:rPr>
              <w:fldChar w:fldCharType="end"/>
            </w:r>
          </w:hyperlink>
        </w:p>
        <w:p w14:paraId="20E5A2F4" w14:textId="7D7E8FBD" w:rsidR="004241C3" w:rsidRPr="004241C3" w:rsidRDefault="004241C3">
          <w:pPr>
            <w:pStyle w:val="TOC2"/>
            <w:tabs>
              <w:tab w:val="right" w:leader="dot" w:pos="9350"/>
            </w:tabs>
            <w:rPr>
              <w:rFonts w:eastAsiaTheme="minorEastAsia"/>
              <w:noProof/>
              <w:color w:val="FF0000"/>
            </w:rPr>
          </w:pPr>
          <w:hyperlink w:anchor="_Toc67314107" w:history="1">
            <w:r w:rsidRPr="004241C3">
              <w:rPr>
                <w:rStyle w:val="Hyperlink"/>
                <w:rFonts w:cstheme="minorHAnsi"/>
                <w:noProof/>
                <w:color w:val="FF0000"/>
              </w:rPr>
              <w:t>Instructional Program Review Content</w:t>
            </w:r>
            <w:r w:rsidRPr="004241C3">
              <w:rPr>
                <w:noProof/>
                <w:webHidden/>
                <w:color w:val="FF0000"/>
              </w:rPr>
              <w:tab/>
            </w:r>
            <w:r w:rsidRPr="004241C3">
              <w:rPr>
                <w:noProof/>
                <w:webHidden/>
                <w:color w:val="FF0000"/>
              </w:rPr>
              <w:fldChar w:fldCharType="begin"/>
            </w:r>
            <w:r w:rsidRPr="004241C3">
              <w:rPr>
                <w:noProof/>
                <w:webHidden/>
                <w:color w:val="FF0000"/>
              </w:rPr>
              <w:instrText xml:space="preserve"> PAGEREF _Toc67314107 \h </w:instrText>
            </w:r>
            <w:r w:rsidRPr="004241C3">
              <w:rPr>
                <w:noProof/>
                <w:webHidden/>
                <w:color w:val="FF0000"/>
              </w:rPr>
            </w:r>
            <w:r w:rsidRPr="004241C3">
              <w:rPr>
                <w:noProof/>
                <w:webHidden/>
                <w:color w:val="FF0000"/>
              </w:rPr>
              <w:fldChar w:fldCharType="separate"/>
            </w:r>
            <w:r w:rsidRPr="004241C3">
              <w:rPr>
                <w:noProof/>
                <w:webHidden/>
                <w:color w:val="FF0000"/>
              </w:rPr>
              <w:t>6</w:t>
            </w:r>
            <w:r w:rsidRPr="004241C3">
              <w:rPr>
                <w:noProof/>
                <w:webHidden/>
                <w:color w:val="FF0000"/>
              </w:rPr>
              <w:fldChar w:fldCharType="end"/>
            </w:r>
          </w:hyperlink>
        </w:p>
        <w:p w14:paraId="24A91E45" w14:textId="64DCC7F4" w:rsidR="004241C3" w:rsidRPr="004241C3" w:rsidRDefault="004241C3">
          <w:pPr>
            <w:pStyle w:val="TOC2"/>
            <w:tabs>
              <w:tab w:val="right" w:leader="dot" w:pos="9350"/>
            </w:tabs>
            <w:rPr>
              <w:rFonts w:eastAsiaTheme="minorEastAsia"/>
              <w:noProof/>
              <w:color w:val="FF0000"/>
            </w:rPr>
          </w:pPr>
          <w:hyperlink w:anchor="_Toc67314108" w:history="1">
            <w:r w:rsidRPr="004241C3">
              <w:rPr>
                <w:rStyle w:val="Hyperlink"/>
                <w:rFonts w:cstheme="minorHAnsi"/>
                <w:noProof/>
                <w:color w:val="FF0000"/>
              </w:rPr>
              <w:t>Administrative, Service, and Support Area Department and Program Review Content</w:t>
            </w:r>
            <w:r w:rsidRPr="004241C3">
              <w:rPr>
                <w:noProof/>
                <w:webHidden/>
                <w:color w:val="FF0000"/>
              </w:rPr>
              <w:tab/>
            </w:r>
            <w:r w:rsidRPr="004241C3">
              <w:rPr>
                <w:noProof/>
                <w:webHidden/>
                <w:color w:val="FF0000"/>
              </w:rPr>
              <w:fldChar w:fldCharType="begin"/>
            </w:r>
            <w:r w:rsidRPr="004241C3">
              <w:rPr>
                <w:noProof/>
                <w:webHidden/>
                <w:color w:val="FF0000"/>
              </w:rPr>
              <w:instrText xml:space="preserve"> PAGEREF _Toc67314108 \h </w:instrText>
            </w:r>
            <w:r w:rsidRPr="004241C3">
              <w:rPr>
                <w:noProof/>
                <w:webHidden/>
                <w:color w:val="FF0000"/>
              </w:rPr>
            </w:r>
            <w:r w:rsidRPr="004241C3">
              <w:rPr>
                <w:noProof/>
                <w:webHidden/>
                <w:color w:val="FF0000"/>
              </w:rPr>
              <w:fldChar w:fldCharType="separate"/>
            </w:r>
            <w:r w:rsidRPr="004241C3">
              <w:rPr>
                <w:noProof/>
                <w:webHidden/>
                <w:color w:val="FF0000"/>
              </w:rPr>
              <w:t>7</w:t>
            </w:r>
            <w:r w:rsidRPr="004241C3">
              <w:rPr>
                <w:noProof/>
                <w:webHidden/>
                <w:color w:val="FF0000"/>
              </w:rPr>
              <w:fldChar w:fldCharType="end"/>
            </w:r>
          </w:hyperlink>
        </w:p>
        <w:p w14:paraId="06FAF651" w14:textId="2733B55D" w:rsidR="004241C3" w:rsidRPr="004241C3" w:rsidRDefault="004241C3">
          <w:pPr>
            <w:pStyle w:val="TOC2"/>
            <w:tabs>
              <w:tab w:val="right" w:leader="dot" w:pos="9350"/>
            </w:tabs>
            <w:rPr>
              <w:rFonts w:eastAsiaTheme="minorEastAsia"/>
              <w:noProof/>
              <w:color w:val="FF0000"/>
            </w:rPr>
          </w:pPr>
          <w:hyperlink w:anchor="_Toc67314109" w:history="1">
            <w:r w:rsidRPr="004241C3">
              <w:rPr>
                <w:rStyle w:val="Hyperlink"/>
                <w:rFonts w:cstheme="minorHAnsi"/>
                <w:noProof/>
                <w:color w:val="FF0000"/>
              </w:rPr>
              <w:t>Program and Department Review Preparation</w:t>
            </w:r>
            <w:r w:rsidRPr="004241C3">
              <w:rPr>
                <w:noProof/>
                <w:webHidden/>
                <w:color w:val="FF0000"/>
              </w:rPr>
              <w:tab/>
            </w:r>
            <w:r w:rsidRPr="004241C3">
              <w:rPr>
                <w:noProof/>
                <w:webHidden/>
                <w:color w:val="FF0000"/>
              </w:rPr>
              <w:fldChar w:fldCharType="begin"/>
            </w:r>
            <w:r w:rsidRPr="004241C3">
              <w:rPr>
                <w:noProof/>
                <w:webHidden/>
                <w:color w:val="FF0000"/>
              </w:rPr>
              <w:instrText xml:space="preserve"> PAGEREF _Toc67314109 \h </w:instrText>
            </w:r>
            <w:r w:rsidRPr="004241C3">
              <w:rPr>
                <w:noProof/>
                <w:webHidden/>
                <w:color w:val="FF0000"/>
              </w:rPr>
            </w:r>
            <w:r w:rsidRPr="004241C3">
              <w:rPr>
                <w:noProof/>
                <w:webHidden/>
                <w:color w:val="FF0000"/>
              </w:rPr>
              <w:fldChar w:fldCharType="separate"/>
            </w:r>
            <w:r w:rsidRPr="004241C3">
              <w:rPr>
                <w:noProof/>
                <w:webHidden/>
                <w:color w:val="FF0000"/>
              </w:rPr>
              <w:t>8</w:t>
            </w:r>
            <w:r w:rsidRPr="004241C3">
              <w:rPr>
                <w:noProof/>
                <w:webHidden/>
                <w:color w:val="FF0000"/>
              </w:rPr>
              <w:fldChar w:fldCharType="end"/>
            </w:r>
          </w:hyperlink>
        </w:p>
        <w:p w14:paraId="64C82C35" w14:textId="54CD58FD" w:rsidR="004241C3" w:rsidRPr="004241C3" w:rsidRDefault="004241C3">
          <w:pPr>
            <w:pStyle w:val="TOC2"/>
            <w:tabs>
              <w:tab w:val="right" w:leader="dot" w:pos="9350"/>
            </w:tabs>
            <w:rPr>
              <w:rFonts w:eastAsiaTheme="minorEastAsia"/>
              <w:noProof/>
              <w:color w:val="FF0000"/>
            </w:rPr>
          </w:pPr>
          <w:hyperlink w:anchor="_Toc67314110" w:history="1">
            <w:r w:rsidRPr="004241C3">
              <w:rPr>
                <w:rStyle w:val="Hyperlink"/>
                <w:rFonts w:cstheme="minorHAnsi"/>
                <w:noProof/>
                <w:color w:val="FF0000"/>
              </w:rPr>
              <w:t>Comprehensive Instructional Program Review Validation</w:t>
            </w:r>
            <w:r w:rsidRPr="004241C3">
              <w:rPr>
                <w:noProof/>
                <w:webHidden/>
                <w:color w:val="FF0000"/>
              </w:rPr>
              <w:tab/>
            </w:r>
            <w:r w:rsidRPr="004241C3">
              <w:rPr>
                <w:noProof/>
                <w:webHidden/>
                <w:color w:val="FF0000"/>
              </w:rPr>
              <w:fldChar w:fldCharType="begin"/>
            </w:r>
            <w:r w:rsidRPr="004241C3">
              <w:rPr>
                <w:noProof/>
                <w:webHidden/>
                <w:color w:val="FF0000"/>
              </w:rPr>
              <w:instrText xml:space="preserve"> PAGEREF _Toc67314110 \h </w:instrText>
            </w:r>
            <w:r w:rsidRPr="004241C3">
              <w:rPr>
                <w:noProof/>
                <w:webHidden/>
                <w:color w:val="FF0000"/>
              </w:rPr>
            </w:r>
            <w:r w:rsidRPr="004241C3">
              <w:rPr>
                <w:noProof/>
                <w:webHidden/>
                <w:color w:val="FF0000"/>
              </w:rPr>
              <w:fldChar w:fldCharType="separate"/>
            </w:r>
            <w:r w:rsidRPr="004241C3">
              <w:rPr>
                <w:noProof/>
                <w:webHidden/>
                <w:color w:val="FF0000"/>
              </w:rPr>
              <w:t>9</w:t>
            </w:r>
            <w:r w:rsidRPr="004241C3">
              <w:rPr>
                <w:noProof/>
                <w:webHidden/>
                <w:color w:val="FF0000"/>
              </w:rPr>
              <w:fldChar w:fldCharType="end"/>
            </w:r>
          </w:hyperlink>
        </w:p>
        <w:p w14:paraId="6E54E297" w14:textId="107DCA63" w:rsidR="004241C3" w:rsidRPr="004241C3" w:rsidRDefault="004241C3">
          <w:pPr>
            <w:pStyle w:val="TOC2"/>
            <w:tabs>
              <w:tab w:val="right" w:leader="dot" w:pos="9350"/>
            </w:tabs>
            <w:rPr>
              <w:rFonts w:eastAsiaTheme="minorEastAsia"/>
              <w:noProof/>
              <w:color w:val="FF0000"/>
            </w:rPr>
          </w:pPr>
          <w:hyperlink w:anchor="_Toc67314111" w:history="1">
            <w:r w:rsidRPr="004241C3">
              <w:rPr>
                <w:rStyle w:val="Hyperlink"/>
                <w:rFonts w:cstheme="minorHAnsi"/>
                <w:noProof/>
                <w:color w:val="FF0000"/>
              </w:rPr>
              <w:t>Annual Review Validation</w:t>
            </w:r>
            <w:r w:rsidRPr="004241C3">
              <w:rPr>
                <w:noProof/>
                <w:webHidden/>
                <w:color w:val="FF0000"/>
              </w:rPr>
              <w:tab/>
            </w:r>
            <w:r w:rsidRPr="004241C3">
              <w:rPr>
                <w:noProof/>
                <w:webHidden/>
                <w:color w:val="FF0000"/>
              </w:rPr>
              <w:fldChar w:fldCharType="begin"/>
            </w:r>
            <w:r w:rsidRPr="004241C3">
              <w:rPr>
                <w:noProof/>
                <w:webHidden/>
                <w:color w:val="FF0000"/>
              </w:rPr>
              <w:instrText xml:space="preserve"> PAGEREF _Toc67314111 \h </w:instrText>
            </w:r>
            <w:r w:rsidRPr="004241C3">
              <w:rPr>
                <w:noProof/>
                <w:webHidden/>
                <w:color w:val="FF0000"/>
              </w:rPr>
            </w:r>
            <w:r w:rsidRPr="004241C3">
              <w:rPr>
                <w:noProof/>
                <w:webHidden/>
                <w:color w:val="FF0000"/>
              </w:rPr>
              <w:fldChar w:fldCharType="separate"/>
            </w:r>
            <w:r w:rsidRPr="004241C3">
              <w:rPr>
                <w:noProof/>
                <w:webHidden/>
                <w:color w:val="FF0000"/>
              </w:rPr>
              <w:t>10</w:t>
            </w:r>
            <w:r w:rsidRPr="004241C3">
              <w:rPr>
                <w:noProof/>
                <w:webHidden/>
                <w:color w:val="FF0000"/>
              </w:rPr>
              <w:fldChar w:fldCharType="end"/>
            </w:r>
          </w:hyperlink>
        </w:p>
        <w:p w14:paraId="4985A5EE" w14:textId="3FC8BC63" w:rsidR="004241C3" w:rsidRPr="004241C3" w:rsidRDefault="004241C3">
          <w:pPr>
            <w:pStyle w:val="TOC2"/>
            <w:tabs>
              <w:tab w:val="right" w:leader="dot" w:pos="9350"/>
            </w:tabs>
            <w:rPr>
              <w:rFonts w:eastAsiaTheme="minorEastAsia"/>
              <w:noProof/>
              <w:color w:val="FF0000"/>
            </w:rPr>
          </w:pPr>
          <w:hyperlink w:anchor="_Toc67314112" w:history="1">
            <w:r w:rsidRPr="004241C3">
              <w:rPr>
                <w:rStyle w:val="Hyperlink"/>
                <w:rFonts w:cstheme="minorHAnsi"/>
                <w:noProof/>
                <w:color w:val="FF0000"/>
              </w:rPr>
              <w:t>Integration into Planning and Budgeting</w:t>
            </w:r>
            <w:r w:rsidRPr="004241C3">
              <w:rPr>
                <w:noProof/>
                <w:webHidden/>
                <w:color w:val="FF0000"/>
              </w:rPr>
              <w:tab/>
            </w:r>
            <w:r w:rsidRPr="004241C3">
              <w:rPr>
                <w:noProof/>
                <w:webHidden/>
                <w:color w:val="FF0000"/>
              </w:rPr>
              <w:fldChar w:fldCharType="begin"/>
            </w:r>
            <w:r w:rsidRPr="004241C3">
              <w:rPr>
                <w:noProof/>
                <w:webHidden/>
                <w:color w:val="FF0000"/>
              </w:rPr>
              <w:instrText xml:space="preserve"> PAGEREF _Toc67314112 \h </w:instrText>
            </w:r>
            <w:r w:rsidRPr="004241C3">
              <w:rPr>
                <w:noProof/>
                <w:webHidden/>
                <w:color w:val="FF0000"/>
              </w:rPr>
            </w:r>
            <w:r w:rsidRPr="004241C3">
              <w:rPr>
                <w:noProof/>
                <w:webHidden/>
                <w:color w:val="FF0000"/>
              </w:rPr>
              <w:fldChar w:fldCharType="separate"/>
            </w:r>
            <w:r w:rsidRPr="004241C3">
              <w:rPr>
                <w:noProof/>
                <w:webHidden/>
                <w:color w:val="FF0000"/>
              </w:rPr>
              <w:t>11</w:t>
            </w:r>
            <w:r w:rsidRPr="004241C3">
              <w:rPr>
                <w:noProof/>
                <w:webHidden/>
                <w:color w:val="FF0000"/>
              </w:rPr>
              <w:fldChar w:fldCharType="end"/>
            </w:r>
          </w:hyperlink>
        </w:p>
        <w:p w14:paraId="273B64AB" w14:textId="1FD93D87" w:rsidR="004241C3" w:rsidRPr="004241C3" w:rsidRDefault="004241C3">
          <w:pPr>
            <w:pStyle w:val="TOC2"/>
            <w:tabs>
              <w:tab w:val="right" w:leader="dot" w:pos="9350"/>
            </w:tabs>
            <w:rPr>
              <w:rFonts w:eastAsiaTheme="minorEastAsia"/>
              <w:noProof/>
              <w:color w:val="FF0000"/>
            </w:rPr>
          </w:pPr>
          <w:hyperlink w:anchor="_Toc67314113" w:history="1">
            <w:r w:rsidRPr="004241C3">
              <w:rPr>
                <w:rStyle w:val="Hyperlink"/>
                <w:rFonts w:cstheme="minorHAnsi"/>
                <w:noProof/>
                <w:color w:val="FF0000"/>
              </w:rPr>
              <w:t>Accountability / Non-Compliance</w:t>
            </w:r>
            <w:r w:rsidRPr="004241C3">
              <w:rPr>
                <w:noProof/>
                <w:webHidden/>
                <w:color w:val="FF0000"/>
              </w:rPr>
              <w:tab/>
            </w:r>
            <w:r w:rsidRPr="004241C3">
              <w:rPr>
                <w:noProof/>
                <w:webHidden/>
                <w:color w:val="FF0000"/>
              </w:rPr>
              <w:fldChar w:fldCharType="begin"/>
            </w:r>
            <w:r w:rsidRPr="004241C3">
              <w:rPr>
                <w:noProof/>
                <w:webHidden/>
                <w:color w:val="FF0000"/>
              </w:rPr>
              <w:instrText xml:space="preserve"> PAGEREF _Toc67314113 \h </w:instrText>
            </w:r>
            <w:r w:rsidRPr="004241C3">
              <w:rPr>
                <w:noProof/>
                <w:webHidden/>
                <w:color w:val="FF0000"/>
              </w:rPr>
            </w:r>
            <w:r w:rsidRPr="004241C3">
              <w:rPr>
                <w:noProof/>
                <w:webHidden/>
                <w:color w:val="FF0000"/>
              </w:rPr>
              <w:fldChar w:fldCharType="separate"/>
            </w:r>
            <w:r w:rsidRPr="004241C3">
              <w:rPr>
                <w:noProof/>
                <w:webHidden/>
                <w:color w:val="FF0000"/>
              </w:rPr>
              <w:t>12</w:t>
            </w:r>
            <w:r w:rsidRPr="004241C3">
              <w:rPr>
                <w:noProof/>
                <w:webHidden/>
                <w:color w:val="FF0000"/>
              </w:rPr>
              <w:fldChar w:fldCharType="end"/>
            </w:r>
          </w:hyperlink>
        </w:p>
        <w:p w14:paraId="2C91B95B" w14:textId="24C44AC7" w:rsidR="004241C3" w:rsidRPr="004241C3" w:rsidRDefault="004241C3">
          <w:pPr>
            <w:pStyle w:val="TOC2"/>
            <w:tabs>
              <w:tab w:val="right" w:leader="dot" w:pos="9350"/>
            </w:tabs>
            <w:rPr>
              <w:rFonts w:eastAsiaTheme="minorEastAsia"/>
              <w:noProof/>
              <w:color w:val="FF0000"/>
            </w:rPr>
          </w:pPr>
          <w:hyperlink w:anchor="_Toc67314114" w:history="1">
            <w:r w:rsidRPr="004241C3">
              <w:rPr>
                <w:rStyle w:val="Hyperlink"/>
                <w:rFonts w:cstheme="minorHAnsi"/>
                <w:noProof/>
                <w:color w:val="FF0000"/>
              </w:rPr>
              <w:t>Program Vitality / Program Elimination</w:t>
            </w:r>
            <w:r w:rsidRPr="004241C3">
              <w:rPr>
                <w:noProof/>
                <w:webHidden/>
                <w:color w:val="FF0000"/>
              </w:rPr>
              <w:tab/>
            </w:r>
            <w:r w:rsidRPr="004241C3">
              <w:rPr>
                <w:noProof/>
                <w:webHidden/>
                <w:color w:val="FF0000"/>
              </w:rPr>
              <w:fldChar w:fldCharType="begin"/>
            </w:r>
            <w:r w:rsidRPr="004241C3">
              <w:rPr>
                <w:noProof/>
                <w:webHidden/>
                <w:color w:val="FF0000"/>
              </w:rPr>
              <w:instrText xml:space="preserve"> PAGEREF _Toc67314114 \h </w:instrText>
            </w:r>
            <w:r w:rsidRPr="004241C3">
              <w:rPr>
                <w:noProof/>
                <w:webHidden/>
                <w:color w:val="FF0000"/>
              </w:rPr>
            </w:r>
            <w:r w:rsidRPr="004241C3">
              <w:rPr>
                <w:noProof/>
                <w:webHidden/>
                <w:color w:val="FF0000"/>
              </w:rPr>
              <w:fldChar w:fldCharType="separate"/>
            </w:r>
            <w:r w:rsidRPr="004241C3">
              <w:rPr>
                <w:noProof/>
                <w:webHidden/>
                <w:color w:val="FF0000"/>
              </w:rPr>
              <w:t>12</w:t>
            </w:r>
            <w:r w:rsidRPr="004241C3">
              <w:rPr>
                <w:noProof/>
                <w:webHidden/>
                <w:color w:val="FF0000"/>
              </w:rPr>
              <w:fldChar w:fldCharType="end"/>
            </w:r>
          </w:hyperlink>
        </w:p>
        <w:p w14:paraId="31F74457" w14:textId="6D80AB9A" w:rsidR="009467BE" w:rsidRPr="003A7DF9" w:rsidRDefault="009467BE">
          <w:pPr>
            <w:rPr>
              <w:rFonts w:cstheme="minorHAnsi"/>
            </w:rPr>
          </w:pPr>
          <w:r w:rsidRPr="004241C3">
            <w:rPr>
              <w:rFonts w:cstheme="minorHAnsi"/>
              <w:b/>
              <w:bCs/>
              <w:noProof/>
            </w:rPr>
            <w:fldChar w:fldCharType="end"/>
          </w:r>
          <w:r w:rsidR="00E72FA9" w:rsidRPr="003A7DF9" w:rsidDel="00E72FA9">
            <w:rPr>
              <w:rFonts w:cstheme="minorHAnsi"/>
              <w:b/>
              <w:bCs/>
              <w:noProof/>
            </w:rPr>
            <w:t xml:space="preserve"> </w:t>
          </w:r>
        </w:p>
      </w:sdtContent>
    </w:sdt>
    <w:p w14:paraId="7605987E" w14:textId="77777777" w:rsidR="00E2352B" w:rsidRPr="003A7DF9" w:rsidRDefault="00E2352B">
      <w:pPr>
        <w:rPr>
          <w:rFonts w:cstheme="minorHAnsi"/>
          <w:b/>
          <w:sz w:val="32"/>
          <w:szCs w:val="24"/>
        </w:rPr>
      </w:pPr>
      <w:r w:rsidRPr="003A7DF9">
        <w:rPr>
          <w:rFonts w:cstheme="minorHAnsi"/>
          <w:b/>
          <w:sz w:val="32"/>
          <w:szCs w:val="24"/>
        </w:rPr>
        <w:br w:type="page"/>
      </w:r>
    </w:p>
    <w:p w14:paraId="4FB80046" w14:textId="77777777" w:rsidR="00E2352B" w:rsidRPr="003A7DF9" w:rsidRDefault="00E2352B" w:rsidP="00C50A4F">
      <w:pPr>
        <w:pStyle w:val="Heading2"/>
        <w:rPr>
          <w:rFonts w:asciiTheme="minorHAnsi" w:hAnsiTheme="minorHAnsi" w:cstheme="minorHAnsi"/>
          <w:color w:val="auto"/>
          <w:sz w:val="32"/>
        </w:rPr>
      </w:pPr>
      <w:bookmarkStart w:id="0" w:name="_Toc67314104"/>
      <w:r w:rsidRPr="003A7DF9">
        <w:rPr>
          <w:rFonts w:asciiTheme="minorHAnsi" w:hAnsiTheme="minorHAnsi" w:cstheme="minorHAnsi"/>
          <w:color w:val="auto"/>
          <w:sz w:val="32"/>
        </w:rPr>
        <w:lastRenderedPageBreak/>
        <w:t>Overview</w:t>
      </w:r>
      <w:bookmarkEnd w:id="0"/>
      <w:r w:rsidRPr="003A7DF9">
        <w:rPr>
          <w:rFonts w:asciiTheme="minorHAnsi" w:hAnsiTheme="minorHAnsi" w:cstheme="minorHAnsi"/>
          <w:color w:val="auto"/>
          <w:sz w:val="32"/>
        </w:rPr>
        <w:t xml:space="preserve"> </w:t>
      </w:r>
    </w:p>
    <w:p w14:paraId="60EF69D9" w14:textId="77777777" w:rsidR="00E2352B" w:rsidRPr="003A7DF9" w:rsidRDefault="00E2352B" w:rsidP="00E2352B">
      <w:pPr>
        <w:spacing w:after="0" w:line="240" w:lineRule="auto"/>
        <w:jc w:val="both"/>
        <w:rPr>
          <w:rFonts w:cstheme="minorHAnsi"/>
          <w:szCs w:val="24"/>
        </w:rPr>
      </w:pPr>
    </w:p>
    <w:p w14:paraId="5BBCA3AA" w14:textId="0936E33F" w:rsidR="00E2352B" w:rsidRPr="003A7DF9" w:rsidRDefault="00E2352B" w:rsidP="00E2352B">
      <w:pPr>
        <w:spacing w:after="0" w:line="240" w:lineRule="auto"/>
        <w:jc w:val="both"/>
        <w:rPr>
          <w:rFonts w:cstheme="minorHAnsi"/>
          <w:szCs w:val="24"/>
        </w:rPr>
      </w:pPr>
      <w:r w:rsidRPr="003A7DF9">
        <w:rPr>
          <w:rFonts w:cstheme="minorHAnsi"/>
          <w:szCs w:val="24"/>
        </w:rPr>
        <w:t>Program and Department Review is an integral part of the total process of planning and budgeting at Coastline College (</w:t>
      </w:r>
      <w:r w:rsidR="00857A45" w:rsidRPr="003A7DF9">
        <w:rPr>
          <w:rFonts w:cstheme="minorHAnsi"/>
          <w:szCs w:val="24"/>
        </w:rPr>
        <w:t>Coastline</w:t>
      </w:r>
      <w:r w:rsidRPr="003A7DF9">
        <w:rPr>
          <w:rFonts w:cstheme="minorHAnsi"/>
          <w:szCs w:val="24"/>
        </w:rPr>
        <w:t xml:space="preserve">). The evaluation and recommendation subsections from each program review </w:t>
      </w:r>
      <w:r w:rsidRPr="003A7DF9">
        <w:rPr>
          <w:rFonts w:cstheme="minorHAnsi"/>
          <w:noProof/>
          <w:szCs w:val="24"/>
        </w:rPr>
        <w:t>provide</w:t>
      </w:r>
      <w:r w:rsidRPr="003A7DF9">
        <w:rPr>
          <w:rFonts w:cstheme="minorHAnsi"/>
          <w:szCs w:val="24"/>
        </w:rPr>
        <w:t xml:space="preserve"> the basis for informed </w:t>
      </w:r>
      <w:r w:rsidRPr="003A7DF9">
        <w:rPr>
          <w:rFonts w:cstheme="minorHAnsi"/>
          <w:noProof/>
          <w:szCs w:val="24"/>
        </w:rPr>
        <w:t>decision</w:t>
      </w:r>
      <w:r w:rsidR="00625489" w:rsidRPr="003A7DF9">
        <w:rPr>
          <w:rFonts w:cstheme="minorHAnsi"/>
          <w:noProof/>
          <w:szCs w:val="24"/>
        </w:rPr>
        <w:t>-</w:t>
      </w:r>
      <w:r w:rsidRPr="003A7DF9">
        <w:rPr>
          <w:rFonts w:cstheme="minorHAnsi"/>
          <w:noProof/>
          <w:szCs w:val="24"/>
        </w:rPr>
        <w:t>making</w:t>
      </w:r>
      <w:r w:rsidRPr="003A7DF9">
        <w:rPr>
          <w:rFonts w:cstheme="minorHAnsi"/>
          <w:szCs w:val="24"/>
        </w:rPr>
        <w:t xml:space="preserve"> on programs, </w:t>
      </w:r>
      <w:r w:rsidR="0037205F" w:rsidRPr="003A7DF9">
        <w:rPr>
          <w:rFonts w:cstheme="minorHAnsi"/>
          <w:szCs w:val="24"/>
        </w:rPr>
        <w:t xml:space="preserve">departments, </w:t>
      </w:r>
      <w:r w:rsidRPr="003A7DF9">
        <w:rPr>
          <w:rFonts w:cstheme="minorHAnsi"/>
          <w:szCs w:val="24"/>
        </w:rPr>
        <w:t xml:space="preserve">personnel, </w:t>
      </w:r>
      <w:r w:rsidR="0037205F" w:rsidRPr="003A7DF9">
        <w:rPr>
          <w:rFonts w:cstheme="minorHAnsi"/>
          <w:szCs w:val="24"/>
        </w:rPr>
        <w:t xml:space="preserve">professional development, </w:t>
      </w:r>
      <w:r w:rsidRPr="003A7DF9">
        <w:rPr>
          <w:rFonts w:cstheme="minorHAnsi"/>
          <w:szCs w:val="24"/>
        </w:rPr>
        <w:t xml:space="preserve">facilities, equipment, </w:t>
      </w:r>
      <w:r w:rsidR="0037205F" w:rsidRPr="003A7DF9">
        <w:rPr>
          <w:rFonts w:cstheme="minorHAnsi"/>
          <w:szCs w:val="24"/>
        </w:rPr>
        <w:t>and technology</w:t>
      </w:r>
      <w:r w:rsidRPr="003A7DF9">
        <w:rPr>
          <w:rFonts w:cstheme="minorHAnsi"/>
          <w:szCs w:val="24"/>
        </w:rPr>
        <w:t>.</w:t>
      </w:r>
    </w:p>
    <w:p w14:paraId="6EDF97EE" w14:textId="77777777" w:rsidR="00F01962" w:rsidRPr="003A7DF9" w:rsidRDefault="00F01962" w:rsidP="00F01962">
      <w:pPr>
        <w:spacing w:after="0" w:line="240" w:lineRule="auto"/>
        <w:jc w:val="both"/>
        <w:rPr>
          <w:rFonts w:cstheme="minorHAnsi"/>
          <w:szCs w:val="24"/>
        </w:rPr>
      </w:pPr>
    </w:p>
    <w:p w14:paraId="12D48A3D" w14:textId="704FCC9E" w:rsidR="00F01962" w:rsidRPr="003A7DF9" w:rsidRDefault="00F01962" w:rsidP="00F01962">
      <w:pPr>
        <w:spacing w:after="0" w:line="240" w:lineRule="auto"/>
        <w:jc w:val="both"/>
        <w:rPr>
          <w:rFonts w:cstheme="minorHAnsi"/>
          <w:szCs w:val="24"/>
        </w:rPr>
      </w:pPr>
      <w:r w:rsidRPr="003A7DF9">
        <w:rPr>
          <w:rFonts w:cstheme="minorHAnsi"/>
          <w:szCs w:val="24"/>
        </w:rPr>
        <w:t xml:space="preserve">The Program and Department Review process is an effective vehicle for accountability and provides an opportunity for employees of </w:t>
      </w:r>
      <w:r w:rsidR="00857A45" w:rsidRPr="003A7DF9">
        <w:rPr>
          <w:rFonts w:cstheme="minorHAnsi"/>
          <w:szCs w:val="24"/>
        </w:rPr>
        <w:t xml:space="preserve">Coastline </w:t>
      </w:r>
      <w:r w:rsidRPr="003A7DF9">
        <w:rPr>
          <w:rFonts w:cstheme="minorHAnsi"/>
          <w:szCs w:val="24"/>
        </w:rPr>
        <w:t xml:space="preserve">to actively participate in the growth of their programs, </w:t>
      </w:r>
      <w:proofErr w:type="gramStart"/>
      <w:r w:rsidRPr="003A7DF9">
        <w:rPr>
          <w:rFonts w:cstheme="minorHAnsi"/>
          <w:szCs w:val="24"/>
        </w:rPr>
        <w:t>departments</w:t>
      </w:r>
      <w:proofErr w:type="gramEnd"/>
      <w:r w:rsidRPr="003A7DF9">
        <w:rPr>
          <w:rFonts w:cstheme="minorHAnsi"/>
          <w:szCs w:val="24"/>
        </w:rPr>
        <w:t xml:space="preserve"> and the growth of the </w:t>
      </w:r>
      <w:r w:rsidR="00857A45" w:rsidRPr="003A7DF9">
        <w:rPr>
          <w:rFonts w:cstheme="minorHAnsi"/>
          <w:szCs w:val="24"/>
        </w:rPr>
        <w:t>college</w:t>
      </w:r>
      <w:r w:rsidRPr="003A7DF9">
        <w:rPr>
          <w:rFonts w:cstheme="minorHAnsi"/>
          <w:szCs w:val="24"/>
        </w:rPr>
        <w:t xml:space="preserve">. Institutional planning and budget considerations will </w:t>
      </w:r>
      <w:r w:rsidRPr="003A7DF9">
        <w:rPr>
          <w:rFonts w:cstheme="minorHAnsi"/>
          <w:noProof/>
          <w:szCs w:val="24"/>
        </w:rPr>
        <w:t>be based</w:t>
      </w:r>
      <w:r w:rsidRPr="003A7DF9">
        <w:rPr>
          <w:rFonts w:cstheme="minorHAnsi"/>
          <w:szCs w:val="24"/>
        </w:rPr>
        <w:t xml:space="preserve"> on the recommendations and justifications provided by this process.</w:t>
      </w:r>
    </w:p>
    <w:p w14:paraId="7EC7F48A" w14:textId="77777777" w:rsidR="003D37B3" w:rsidRPr="003A7DF9" w:rsidRDefault="003D37B3" w:rsidP="00F01962">
      <w:pPr>
        <w:spacing w:after="0" w:line="240" w:lineRule="auto"/>
        <w:jc w:val="both"/>
        <w:rPr>
          <w:rFonts w:cstheme="minorHAnsi"/>
          <w:szCs w:val="24"/>
        </w:rPr>
      </w:pPr>
    </w:p>
    <w:p w14:paraId="57FD3CAE" w14:textId="77777777" w:rsidR="003D37B3" w:rsidRPr="003A7DF9" w:rsidRDefault="003D37B3" w:rsidP="00F01962">
      <w:pPr>
        <w:spacing w:after="0" w:line="240" w:lineRule="auto"/>
        <w:jc w:val="both"/>
        <w:rPr>
          <w:rFonts w:cstheme="minorHAnsi"/>
          <w:szCs w:val="24"/>
        </w:rPr>
      </w:pPr>
      <w:r w:rsidRPr="003A7DF9">
        <w:rPr>
          <w:rFonts w:cstheme="minorHAnsi"/>
          <w:szCs w:val="24"/>
        </w:rPr>
        <w:t xml:space="preserve">Program and Department Review has been outlined by the Western Association of Schools and Colleges (WASC) and the Accrediting Commission for Community and Junior Colleges (ACCJC) as a mechanism to build awareness, develop strategies to increase proficiency and sustainability through continuous quality improvement. </w:t>
      </w:r>
    </w:p>
    <w:p w14:paraId="290DC471" w14:textId="77777777" w:rsidR="00F01962" w:rsidRPr="003A7DF9" w:rsidRDefault="00F01962" w:rsidP="00F01962">
      <w:pPr>
        <w:spacing w:after="0" w:line="240" w:lineRule="auto"/>
        <w:jc w:val="both"/>
        <w:rPr>
          <w:rFonts w:cstheme="minorHAnsi"/>
          <w:szCs w:val="24"/>
        </w:rPr>
      </w:pPr>
    </w:p>
    <w:p w14:paraId="1035E5BD" w14:textId="77777777" w:rsidR="00F01962" w:rsidRPr="003A7DF9" w:rsidRDefault="00F01962" w:rsidP="00F01962">
      <w:pPr>
        <w:spacing w:after="0" w:line="240" w:lineRule="auto"/>
        <w:jc w:val="both"/>
        <w:rPr>
          <w:rFonts w:cstheme="minorHAnsi"/>
          <w:sz w:val="24"/>
          <w:szCs w:val="24"/>
        </w:rPr>
      </w:pPr>
    </w:p>
    <w:p w14:paraId="7EBB5075" w14:textId="77777777" w:rsidR="00F01962" w:rsidRPr="003A7DF9" w:rsidRDefault="00F01962" w:rsidP="00C50A4F">
      <w:pPr>
        <w:pStyle w:val="Heading2"/>
        <w:rPr>
          <w:rFonts w:asciiTheme="minorHAnsi" w:hAnsiTheme="minorHAnsi" w:cstheme="minorHAnsi"/>
          <w:color w:val="auto"/>
          <w:sz w:val="32"/>
        </w:rPr>
      </w:pPr>
      <w:bookmarkStart w:id="1" w:name="_Toc67314105"/>
      <w:r w:rsidRPr="003A7DF9">
        <w:rPr>
          <w:rFonts w:asciiTheme="minorHAnsi" w:hAnsiTheme="minorHAnsi" w:cstheme="minorHAnsi"/>
          <w:color w:val="auto"/>
          <w:sz w:val="32"/>
        </w:rPr>
        <w:t xml:space="preserve">Review </w:t>
      </w:r>
      <w:r w:rsidR="00D452C0" w:rsidRPr="003A7DF9">
        <w:rPr>
          <w:rFonts w:asciiTheme="minorHAnsi" w:hAnsiTheme="minorHAnsi" w:cstheme="minorHAnsi"/>
          <w:color w:val="auto"/>
          <w:sz w:val="32"/>
        </w:rPr>
        <w:t>Process</w:t>
      </w:r>
      <w:bookmarkEnd w:id="1"/>
      <w:r w:rsidRPr="003A7DF9">
        <w:rPr>
          <w:rFonts w:asciiTheme="minorHAnsi" w:hAnsiTheme="minorHAnsi" w:cstheme="minorHAnsi"/>
          <w:color w:val="auto"/>
          <w:sz w:val="32"/>
        </w:rPr>
        <w:t xml:space="preserve"> </w:t>
      </w:r>
    </w:p>
    <w:p w14:paraId="730A9FAC" w14:textId="77777777" w:rsidR="00F01962" w:rsidRPr="003A7DF9" w:rsidRDefault="00F01962" w:rsidP="00F01962">
      <w:pPr>
        <w:spacing w:after="0" w:line="240" w:lineRule="auto"/>
        <w:jc w:val="both"/>
        <w:rPr>
          <w:rFonts w:cstheme="minorHAnsi"/>
          <w:szCs w:val="24"/>
        </w:rPr>
      </w:pPr>
    </w:p>
    <w:p w14:paraId="799C7D65" w14:textId="6B262446" w:rsidR="00F01962" w:rsidRDefault="00F01962" w:rsidP="00F01962">
      <w:pPr>
        <w:spacing w:after="0" w:line="240" w:lineRule="auto"/>
        <w:jc w:val="both"/>
        <w:rPr>
          <w:rFonts w:cstheme="minorHAnsi"/>
          <w:szCs w:val="24"/>
        </w:rPr>
      </w:pPr>
      <w:r w:rsidRPr="003A7DF9">
        <w:rPr>
          <w:rFonts w:cstheme="minorHAnsi"/>
          <w:szCs w:val="24"/>
        </w:rPr>
        <w:t xml:space="preserve">The </w:t>
      </w:r>
      <w:r w:rsidR="007B4585">
        <w:rPr>
          <w:rFonts w:cstheme="minorHAnsi"/>
          <w:szCs w:val="24"/>
        </w:rPr>
        <w:t>I</w:t>
      </w:r>
      <w:r w:rsidR="00913796">
        <w:rPr>
          <w:rFonts w:cstheme="minorHAnsi"/>
          <w:szCs w:val="24"/>
        </w:rPr>
        <w:t xml:space="preserve">nstructional </w:t>
      </w:r>
      <w:r w:rsidRPr="003A7DF9">
        <w:rPr>
          <w:rFonts w:cstheme="minorHAnsi"/>
          <w:szCs w:val="24"/>
        </w:rPr>
        <w:t xml:space="preserve">Program Review process at </w:t>
      </w:r>
      <w:r w:rsidR="00857A45" w:rsidRPr="003A7DF9">
        <w:rPr>
          <w:rFonts w:cstheme="minorHAnsi"/>
          <w:szCs w:val="24"/>
        </w:rPr>
        <w:t xml:space="preserve">Coastline </w:t>
      </w:r>
      <w:r w:rsidRPr="003A7DF9">
        <w:rPr>
          <w:rFonts w:cstheme="minorHAnsi"/>
          <w:szCs w:val="24"/>
        </w:rPr>
        <w:t xml:space="preserve">follows the same pattern. All instructional programs will be reviewed comprehensively once every five years, followed </w:t>
      </w:r>
      <w:r w:rsidR="00625489" w:rsidRPr="003A7DF9">
        <w:rPr>
          <w:rFonts w:cstheme="minorHAnsi"/>
          <w:noProof/>
          <w:szCs w:val="24"/>
        </w:rPr>
        <w:t>by</w:t>
      </w:r>
      <w:r w:rsidRPr="003A7DF9">
        <w:rPr>
          <w:rFonts w:cstheme="minorHAnsi"/>
          <w:szCs w:val="24"/>
        </w:rPr>
        <w:t xml:space="preserve"> annual</w:t>
      </w:r>
      <w:r w:rsidR="00895699" w:rsidRPr="003A7DF9">
        <w:rPr>
          <w:rFonts w:cstheme="minorHAnsi"/>
          <w:szCs w:val="24"/>
        </w:rPr>
        <w:t xml:space="preserve"> program review</w:t>
      </w:r>
      <w:r w:rsidR="00913796">
        <w:rPr>
          <w:rFonts w:cstheme="minorHAnsi"/>
          <w:szCs w:val="24"/>
        </w:rPr>
        <w:t>s</w:t>
      </w:r>
      <w:r w:rsidRPr="003A7DF9">
        <w:rPr>
          <w:rFonts w:cstheme="minorHAnsi"/>
          <w:szCs w:val="24"/>
        </w:rPr>
        <w:t xml:space="preserve">. All reviews follow a </w:t>
      </w:r>
      <w:r w:rsidRPr="003A7DF9">
        <w:rPr>
          <w:rFonts w:cstheme="minorHAnsi"/>
          <w:noProof/>
          <w:szCs w:val="24"/>
        </w:rPr>
        <w:t>similar</w:t>
      </w:r>
      <w:r w:rsidR="00625489" w:rsidRPr="003A7DF9">
        <w:rPr>
          <w:rFonts w:cstheme="minorHAnsi"/>
          <w:noProof/>
          <w:szCs w:val="24"/>
        </w:rPr>
        <w:t>ly</w:t>
      </w:r>
      <w:r w:rsidRPr="003A7DF9">
        <w:rPr>
          <w:rFonts w:cstheme="minorHAnsi"/>
          <w:szCs w:val="24"/>
        </w:rPr>
        <w:t xml:space="preserve"> </w:t>
      </w:r>
      <w:r w:rsidR="00895699" w:rsidRPr="003A7DF9">
        <w:rPr>
          <w:rFonts w:cstheme="minorHAnsi"/>
          <w:szCs w:val="24"/>
        </w:rPr>
        <w:t>comprehensive and annual report</w:t>
      </w:r>
      <w:r w:rsidRPr="003A7DF9">
        <w:rPr>
          <w:rFonts w:cstheme="minorHAnsi"/>
          <w:szCs w:val="24"/>
        </w:rPr>
        <w:t xml:space="preserve"> format and instruments</w:t>
      </w:r>
      <w:r w:rsidR="00895699" w:rsidRPr="003A7DF9">
        <w:rPr>
          <w:rFonts w:cstheme="minorHAnsi"/>
          <w:szCs w:val="24"/>
        </w:rPr>
        <w:t>.</w:t>
      </w:r>
      <w:r w:rsidRPr="003A7DF9">
        <w:rPr>
          <w:rFonts w:cstheme="minorHAnsi"/>
          <w:szCs w:val="24"/>
        </w:rPr>
        <w:t xml:space="preserve"> </w:t>
      </w:r>
    </w:p>
    <w:p w14:paraId="314A936E" w14:textId="1506C27F" w:rsidR="007B4585" w:rsidRDefault="007B4585" w:rsidP="00F01962">
      <w:pPr>
        <w:spacing w:after="0" w:line="240" w:lineRule="auto"/>
        <w:jc w:val="both"/>
        <w:rPr>
          <w:rFonts w:cstheme="minorHAnsi"/>
          <w:szCs w:val="24"/>
        </w:rPr>
      </w:pPr>
    </w:p>
    <w:p w14:paraId="6C5C9285" w14:textId="30521984" w:rsidR="007B4585" w:rsidRPr="003A7DF9" w:rsidRDefault="007B4585" w:rsidP="007B4585">
      <w:pPr>
        <w:spacing w:after="0" w:line="240" w:lineRule="auto"/>
        <w:jc w:val="both"/>
        <w:rPr>
          <w:rFonts w:cstheme="minorHAnsi"/>
          <w:szCs w:val="24"/>
        </w:rPr>
      </w:pPr>
      <w:r>
        <w:rPr>
          <w:rFonts w:cstheme="minorHAnsi"/>
          <w:szCs w:val="24"/>
        </w:rPr>
        <w:t>T</w:t>
      </w:r>
      <w:r w:rsidRPr="003A7DF9">
        <w:rPr>
          <w:rFonts w:cstheme="minorHAnsi"/>
          <w:szCs w:val="24"/>
        </w:rPr>
        <w:t xml:space="preserve">o meet the Title V standard of two years assessment of Career Education programs, the programs give a presentation to the Coast Board of Trustees, which is an aggregate of research on market trends and advisory board recommendations. </w:t>
      </w:r>
    </w:p>
    <w:p w14:paraId="2A7FEED8" w14:textId="08FA9297" w:rsidR="00913796" w:rsidRDefault="00913796" w:rsidP="00F01962">
      <w:pPr>
        <w:spacing w:after="0" w:line="240" w:lineRule="auto"/>
        <w:jc w:val="both"/>
        <w:rPr>
          <w:rFonts w:cstheme="minorHAnsi"/>
          <w:szCs w:val="24"/>
        </w:rPr>
      </w:pPr>
    </w:p>
    <w:p w14:paraId="0FD64E3A" w14:textId="2D1D3383" w:rsidR="00913796" w:rsidRPr="007B4585" w:rsidRDefault="00913796" w:rsidP="00F01962">
      <w:pPr>
        <w:spacing w:after="0" w:line="240" w:lineRule="auto"/>
        <w:jc w:val="both"/>
        <w:rPr>
          <w:rFonts w:cstheme="minorHAnsi"/>
          <w:color w:val="FF0000"/>
          <w:szCs w:val="24"/>
        </w:rPr>
      </w:pPr>
      <w:r w:rsidRPr="007B4585">
        <w:rPr>
          <w:rFonts w:cstheme="minorHAnsi"/>
          <w:color w:val="FF0000"/>
          <w:szCs w:val="24"/>
        </w:rPr>
        <w:t xml:space="preserve">The </w:t>
      </w:r>
      <w:r w:rsidR="004241C3">
        <w:rPr>
          <w:rFonts w:cstheme="minorHAnsi"/>
          <w:color w:val="FF0000"/>
        </w:rPr>
        <w:t>Administrative, Service, and Support Area</w:t>
      </w:r>
      <w:r w:rsidRPr="007B4585">
        <w:rPr>
          <w:rFonts w:cstheme="minorHAnsi"/>
          <w:color w:val="FF0000"/>
          <w:szCs w:val="24"/>
        </w:rPr>
        <w:t xml:space="preserve"> Department and Program Review process occurs on an annual basis</w:t>
      </w:r>
      <w:r w:rsidR="007B4585" w:rsidRPr="007B4585">
        <w:rPr>
          <w:rFonts w:cstheme="minorHAnsi"/>
          <w:color w:val="FF0000"/>
          <w:szCs w:val="24"/>
        </w:rPr>
        <w:t>,</w:t>
      </w:r>
      <w:r w:rsidRPr="007B4585">
        <w:rPr>
          <w:rFonts w:cstheme="minorHAnsi"/>
          <w:color w:val="FF0000"/>
          <w:szCs w:val="24"/>
        </w:rPr>
        <w:t xml:space="preserve"> which allows for </w:t>
      </w:r>
      <w:r w:rsidR="007B4585" w:rsidRPr="007B4585">
        <w:rPr>
          <w:rFonts w:cstheme="minorHAnsi"/>
          <w:color w:val="FF0000"/>
          <w:szCs w:val="24"/>
        </w:rPr>
        <w:t xml:space="preserve">increased agility for </w:t>
      </w:r>
      <w:r w:rsidRPr="007B4585">
        <w:rPr>
          <w:rFonts w:cstheme="minorHAnsi"/>
          <w:color w:val="FF0000"/>
          <w:szCs w:val="24"/>
        </w:rPr>
        <w:t xml:space="preserve">operational and service </w:t>
      </w:r>
      <w:r w:rsidR="007B4585" w:rsidRPr="007B4585">
        <w:rPr>
          <w:rFonts w:cstheme="minorHAnsi"/>
          <w:color w:val="FF0000"/>
          <w:szCs w:val="24"/>
        </w:rPr>
        <w:t>planning</w:t>
      </w:r>
      <w:r w:rsidRPr="007B4585">
        <w:rPr>
          <w:rFonts w:cstheme="minorHAnsi"/>
          <w:color w:val="FF0000"/>
          <w:szCs w:val="24"/>
        </w:rPr>
        <w:t xml:space="preserve">. This process incorporates </w:t>
      </w:r>
      <w:r w:rsidR="007B4585" w:rsidRPr="007B4585">
        <w:rPr>
          <w:rFonts w:cstheme="minorHAnsi"/>
          <w:color w:val="FF0000"/>
          <w:szCs w:val="24"/>
        </w:rPr>
        <w:t>internal assessment,</w:t>
      </w:r>
      <w:r w:rsidRPr="007B4585">
        <w:rPr>
          <w:rFonts w:cstheme="minorHAnsi"/>
          <w:color w:val="FF0000"/>
          <w:szCs w:val="24"/>
        </w:rPr>
        <w:t xml:space="preserve"> </w:t>
      </w:r>
      <w:r w:rsidR="007B4585" w:rsidRPr="007B4585">
        <w:rPr>
          <w:rFonts w:cstheme="minorHAnsi"/>
          <w:color w:val="FF0000"/>
          <w:szCs w:val="24"/>
        </w:rPr>
        <w:t xml:space="preserve">operational analysis, and short/mid-term planning. </w:t>
      </w:r>
    </w:p>
    <w:p w14:paraId="03838BE6" w14:textId="77777777" w:rsidR="00F01962" w:rsidRPr="003A7DF9" w:rsidRDefault="00F01962" w:rsidP="00F01962">
      <w:pPr>
        <w:spacing w:after="0" w:line="240" w:lineRule="auto"/>
        <w:jc w:val="both"/>
        <w:rPr>
          <w:rFonts w:cstheme="minorHAnsi"/>
          <w:szCs w:val="24"/>
        </w:rPr>
      </w:pPr>
    </w:p>
    <w:p w14:paraId="689AA1F0" w14:textId="42E61FEB" w:rsidR="00F01962" w:rsidRPr="003A7DF9" w:rsidRDefault="00F01962" w:rsidP="00F01962">
      <w:pPr>
        <w:spacing w:after="0" w:line="240" w:lineRule="auto"/>
        <w:jc w:val="both"/>
        <w:rPr>
          <w:rFonts w:cstheme="minorHAnsi"/>
          <w:szCs w:val="24"/>
        </w:rPr>
      </w:pPr>
      <w:r w:rsidRPr="003A7DF9">
        <w:rPr>
          <w:rFonts w:cstheme="minorHAnsi"/>
          <w:szCs w:val="24"/>
        </w:rPr>
        <w:t xml:space="preserve">The </w:t>
      </w:r>
      <w:r w:rsidR="00895699" w:rsidRPr="003A7DF9">
        <w:rPr>
          <w:rFonts w:cstheme="minorHAnsi"/>
          <w:szCs w:val="24"/>
        </w:rPr>
        <w:t xml:space="preserve">program and department review </w:t>
      </w:r>
      <w:r w:rsidRPr="003A7DF9">
        <w:rPr>
          <w:rFonts w:cstheme="minorHAnsi"/>
          <w:szCs w:val="24"/>
        </w:rPr>
        <w:t>team</w:t>
      </w:r>
      <w:r w:rsidR="00895699" w:rsidRPr="003A7DF9">
        <w:rPr>
          <w:rFonts w:cstheme="minorHAnsi"/>
          <w:szCs w:val="24"/>
        </w:rPr>
        <w:t>(s)</w:t>
      </w:r>
      <w:r w:rsidRPr="003A7DF9">
        <w:rPr>
          <w:rFonts w:cstheme="minorHAnsi"/>
          <w:szCs w:val="24"/>
        </w:rPr>
        <w:t xml:space="preserve"> </w:t>
      </w:r>
      <w:r w:rsidR="00895699" w:rsidRPr="003A7DF9">
        <w:rPr>
          <w:rFonts w:cstheme="minorHAnsi"/>
          <w:noProof/>
          <w:szCs w:val="24"/>
        </w:rPr>
        <w:t>are</w:t>
      </w:r>
      <w:r w:rsidRPr="003A7DF9">
        <w:rPr>
          <w:rFonts w:cstheme="minorHAnsi"/>
          <w:noProof/>
          <w:szCs w:val="24"/>
        </w:rPr>
        <w:t xml:space="preserve"> composed</w:t>
      </w:r>
      <w:r w:rsidRPr="003A7DF9">
        <w:rPr>
          <w:rFonts w:cstheme="minorHAnsi"/>
          <w:szCs w:val="24"/>
        </w:rPr>
        <w:t xml:space="preserve"> of </w:t>
      </w:r>
      <w:r w:rsidR="00895699" w:rsidRPr="003A7DF9">
        <w:rPr>
          <w:rFonts w:cstheme="minorHAnsi"/>
          <w:szCs w:val="24"/>
        </w:rPr>
        <w:t>administration, f</w:t>
      </w:r>
      <w:r w:rsidRPr="003A7DF9">
        <w:rPr>
          <w:rFonts w:cstheme="minorHAnsi"/>
          <w:szCs w:val="24"/>
        </w:rPr>
        <w:t xml:space="preserve">ull-time and part-time faculty and staff members of the program or department </w:t>
      </w:r>
      <w:r w:rsidRPr="003A7DF9">
        <w:rPr>
          <w:rFonts w:cstheme="minorHAnsi"/>
          <w:noProof/>
          <w:szCs w:val="24"/>
        </w:rPr>
        <w:t>being evaluated</w:t>
      </w:r>
      <w:r w:rsidRPr="003A7DF9">
        <w:rPr>
          <w:rFonts w:cstheme="minorHAnsi"/>
          <w:szCs w:val="24"/>
        </w:rPr>
        <w:t xml:space="preserve">. </w:t>
      </w:r>
      <w:r w:rsidR="00625489" w:rsidRPr="003A7DF9">
        <w:rPr>
          <w:rFonts w:cstheme="minorHAnsi"/>
          <w:noProof/>
          <w:szCs w:val="24"/>
        </w:rPr>
        <w:t>T</w:t>
      </w:r>
      <w:r w:rsidRPr="003A7DF9">
        <w:rPr>
          <w:rFonts w:cstheme="minorHAnsi"/>
          <w:noProof/>
          <w:szCs w:val="24"/>
        </w:rPr>
        <w:t>o develop a cohesive planning document</w:t>
      </w:r>
      <w:r w:rsidR="00625489" w:rsidRPr="003A7DF9">
        <w:rPr>
          <w:rFonts w:cstheme="minorHAnsi"/>
          <w:szCs w:val="24"/>
        </w:rPr>
        <w:t>,</w:t>
      </w:r>
      <w:r w:rsidRPr="003A7DF9">
        <w:rPr>
          <w:rFonts w:cstheme="minorHAnsi"/>
          <w:szCs w:val="24"/>
        </w:rPr>
        <w:t xml:space="preserve"> the </w:t>
      </w:r>
      <w:r w:rsidR="00895699" w:rsidRPr="003A7DF9">
        <w:rPr>
          <w:rFonts w:cstheme="minorHAnsi"/>
          <w:szCs w:val="24"/>
        </w:rPr>
        <w:t>review</w:t>
      </w:r>
      <w:r w:rsidRPr="003A7DF9">
        <w:rPr>
          <w:rFonts w:cstheme="minorHAnsi"/>
          <w:szCs w:val="24"/>
        </w:rPr>
        <w:t xml:space="preserve"> team</w:t>
      </w:r>
      <w:r w:rsidR="00895699" w:rsidRPr="003A7DF9">
        <w:rPr>
          <w:rFonts w:cstheme="minorHAnsi"/>
          <w:szCs w:val="24"/>
        </w:rPr>
        <w:t>s</w:t>
      </w:r>
      <w:r w:rsidRPr="003A7DF9">
        <w:rPr>
          <w:rFonts w:cstheme="minorHAnsi"/>
          <w:szCs w:val="24"/>
        </w:rPr>
        <w:t xml:space="preserve"> </w:t>
      </w:r>
      <w:r w:rsidR="00895699" w:rsidRPr="003A7DF9">
        <w:rPr>
          <w:rFonts w:cstheme="minorHAnsi"/>
          <w:szCs w:val="24"/>
        </w:rPr>
        <w:t>are</w:t>
      </w:r>
      <w:r w:rsidRPr="003A7DF9">
        <w:rPr>
          <w:rFonts w:cstheme="minorHAnsi"/>
          <w:szCs w:val="24"/>
        </w:rPr>
        <w:t xml:space="preserve"> encouraged to have the majority of program and department members actively participate.  The </w:t>
      </w:r>
      <w:r w:rsidR="00895699" w:rsidRPr="003A7DF9">
        <w:rPr>
          <w:rFonts w:cstheme="minorHAnsi"/>
          <w:szCs w:val="24"/>
        </w:rPr>
        <w:t xml:space="preserve">review </w:t>
      </w:r>
      <w:r w:rsidRPr="003A7DF9">
        <w:rPr>
          <w:rFonts w:cstheme="minorHAnsi"/>
          <w:szCs w:val="24"/>
        </w:rPr>
        <w:t xml:space="preserve">team will utilize a broad range of qualitative and quantitative data as a basis for preparing and writing the </w:t>
      </w:r>
      <w:r w:rsidR="00E2352B" w:rsidRPr="003A7DF9">
        <w:rPr>
          <w:rFonts w:cstheme="minorHAnsi"/>
          <w:szCs w:val="24"/>
        </w:rPr>
        <w:t>review</w:t>
      </w:r>
      <w:r w:rsidRPr="003A7DF9">
        <w:rPr>
          <w:rFonts w:cstheme="minorHAnsi"/>
          <w:szCs w:val="24"/>
        </w:rPr>
        <w:t xml:space="preserve">. </w:t>
      </w:r>
    </w:p>
    <w:p w14:paraId="0F43548C" w14:textId="77777777" w:rsidR="00F01962" w:rsidRPr="003A7DF9" w:rsidRDefault="00F01962" w:rsidP="00F01962">
      <w:pPr>
        <w:spacing w:after="0" w:line="240" w:lineRule="auto"/>
        <w:jc w:val="both"/>
        <w:rPr>
          <w:rFonts w:cstheme="minorHAnsi"/>
        </w:rPr>
      </w:pPr>
    </w:p>
    <w:p w14:paraId="250F48F7" w14:textId="77777777" w:rsidR="00F01962" w:rsidRPr="003A7DF9" w:rsidRDefault="00F01962" w:rsidP="00F01962">
      <w:pPr>
        <w:spacing w:after="0" w:line="240" w:lineRule="auto"/>
        <w:jc w:val="both"/>
        <w:rPr>
          <w:rFonts w:cstheme="minorHAnsi"/>
        </w:rPr>
      </w:pPr>
    </w:p>
    <w:p w14:paraId="566EF7DB" w14:textId="77777777" w:rsidR="00D452C0" w:rsidRPr="003A7DF9" w:rsidRDefault="00D452C0">
      <w:pPr>
        <w:rPr>
          <w:rFonts w:cstheme="minorHAnsi"/>
          <w:b/>
          <w:sz w:val="32"/>
        </w:rPr>
      </w:pPr>
      <w:r w:rsidRPr="003A7DF9">
        <w:rPr>
          <w:rFonts w:cstheme="minorHAnsi"/>
          <w:b/>
          <w:sz w:val="32"/>
        </w:rPr>
        <w:br w:type="page"/>
      </w:r>
    </w:p>
    <w:p w14:paraId="3AB6B60E" w14:textId="256EA1CD" w:rsidR="00D452C0" w:rsidRPr="007B4585" w:rsidRDefault="007B4585" w:rsidP="00C50A4F">
      <w:pPr>
        <w:pStyle w:val="Heading2"/>
        <w:rPr>
          <w:rFonts w:asciiTheme="minorHAnsi" w:hAnsiTheme="minorHAnsi" w:cstheme="minorHAnsi"/>
          <w:color w:val="FF0000"/>
          <w:sz w:val="32"/>
        </w:rPr>
      </w:pPr>
      <w:bookmarkStart w:id="2" w:name="_Toc67314106"/>
      <w:r w:rsidRPr="007B4585">
        <w:rPr>
          <w:rFonts w:asciiTheme="minorHAnsi" w:hAnsiTheme="minorHAnsi" w:cstheme="minorHAnsi"/>
          <w:color w:val="FF0000"/>
          <w:sz w:val="32"/>
        </w:rPr>
        <w:lastRenderedPageBreak/>
        <w:t xml:space="preserve">Annual </w:t>
      </w:r>
      <w:r w:rsidR="00D452C0" w:rsidRPr="007B4585">
        <w:rPr>
          <w:rFonts w:asciiTheme="minorHAnsi" w:hAnsiTheme="minorHAnsi" w:cstheme="minorHAnsi"/>
          <w:color w:val="FF0000"/>
          <w:sz w:val="32"/>
        </w:rPr>
        <w:t xml:space="preserve">Timeline </w:t>
      </w:r>
      <w:r w:rsidRPr="007B4585">
        <w:rPr>
          <w:rFonts w:asciiTheme="minorHAnsi" w:hAnsiTheme="minorHAnsi" w:cstheme="minorHAnsi"/>
          <w:color w:val="FF0000"/>
          <w:sz w:val="32"/>
        </w:rPr>
        <w:t>for Program and Department Review</w:t>
      </w:r>
      <w:bookmarkEnd w:id="2"/>
    </w:p>
    <w:p w14:paraId="0E731247" w14:textId="77777777" w:rsidR="00D452C0" w:rsidRPr="003A7DF9" w:rsidRDefault="00D452C0" w:rsidP="00D452C0">
      <w:pPr>
        <w:spacing w:after="0" w:line="240" w:lineRule="auto"/>
        <w:jc w:val="both"/>
        <w:rPr>
          <w:rFonts w:cstheme="minorHAnsi"/>
          <w:sz w:val="20"/>
        </w:rPr>
      </w:pPr>
    </w:p>
    <w:p w14:paraId="5115D259" w14:textId="19ED3E7A" w:rsidR="00857A45" w:rsidRPr="003A7DF9" w:rsidRDefault="00857A45" w:rsidP="00913796">
      <w:pPr>
        <w:spacing w:after="0" w:line="240" w:lineRule="auto"/>
        <w:ind w:left="2880" w:hanging="2880"/>
        <w:jc w:val="both"/>
        <w:rPr>
          <w:rFonts w:cstheme="minorHAnsi"/>
        </w:rPr>
      </w:pPr>
      <w:r w:rsidRPr="003A7DF9">
        <w:rPr>
          <w:rFonts w:cstheme="minorHAnsi"/>
        </w:rPr>
        <w:t xml:space="preserve">November </w:t>
      </w:r>
      <w:r w:rsidR="00913796">
        <w:rPr>
          <w:rFonts w:cstheme="minorHAnsi"/>
        </w:rPr>
        <w:t>–</w:t>
      </w:r>
      <w:r w:rsidRPr="003A7DF9">
        <w:rPr>
          <w:rFonts w:cstheme="minorHAnsi"/>
        </w:rPr>
        <w:t xml:space="preserve"> </w:t>
      </w:r>
      <w:r w:rsidR="00913796" w:rsidRPr="00913796">
        <w:rPr>
          <w:rFonts w:cstheme="minorHAnsi"/>
          <w:color w:val="FF0000"/>
        </w:rPr>
        <w:t>March</w:t>
      </w:r>
      <w:r w:rsidRPr="003A7DF9">
        <w:rPr>
          <w:rFonts w:cstheme="minorHAnsi"/>
        </w:rPr>
        <w:tab/>
        <w:t xml:space="preserve">Templates developed </w:t>
      </w:r>
      <w:r w:rsidR="00913796">
        <w:rPr>
          <w:rFonts w:cstheme="minorHAnsi"/>
        </w:rPr>
        <w:t xml:space="preserve">and distributed </w:t>
      </w:r>
      <w:r w:rsidRPr="003A7DF9">
        <w:rPr>
          <w:rFonts w:cstheme="minorHAnsi"/>
        </w:rPr>
        <w:t xml:space="preserve">by </w:t>
      </w:r>
      <w:r w:rsidR="00913796">
        <w:rPr>
          <w:rFonts w:cstheme="minorHAnsi"/>
        </w:rPr>
        <w:t xml:space="preserve">the Department of </w:t>
      </w:r>
      <w:r w:rsidRPr="003A7DF9">
        <w:rPr>
          <w:rFonts w:cstheme="minorHAnsi"/>
        </w:rPr>
        <w:t xml:space="preserve">Institutional Effectiveness   </w:t>
      </w:r>
    </w:p>
    <w:p w14:paraId="48A084DC" w14:textId="77777777" w:rsidR="00857A45" w:rsidRPr="003A7DF9" w:rsidRDefault="00857A45" w:rsidP="000931A7">
      <w:pPr>
        <w:spacing w:after="0" w:line="240" w:lineRule="auto"/>
        <w:jc w:val="both"/>
        <w:rPr>
          <w:rFonts w:cstheme="minorHAnsi"/>
        </w:rPr>
      </w:pPr>
    </w:p>
    <w:p w14:paraId="7F4BDEFE" w14:textId="08F73BD9" w:rsidR="00F6660A" w:rsidRDefault="00913796" w:rsidP="00913796">
      <w:pPr>
        <w:spacing w:after="0" w:line="240" w:lineRule="auto"/>
        <w:ind w:left="2880" w:hanging="2880"/>
        <w:jc w:val="both"/>
        <w:rPr>
          <w:rFonts w:cstheme="minorHAnsi"/>
        </w:rPr>
      </w:pPr>
      <w:r>
        <w:rPr>
          <w:rFonts w:cstheme="minorHAnsi"/>
          <w:color w:val="FF0000"/>
        </w:rPr>
        <w:t>February</w:t>
      </w:r>
      <w:r w:rsidRPr="00F6660A">
        <w:rPr>
          <w:rFonts w:cstheme="minorHAnsi"/>
          <w:color w:val="FF0000"/>
        </w:rPr>
        <w:t xml:space="preserve"> </w:t>
      </w:r>
      <w:r>
        <w:rPr>
          <w:rFonts w:cstheme="minorHAnsi"/>
          <w:color w:val="FF0000"/>
        </w:rPr>
        <w:t>–</w:t>
      </w:r>
      <w:r w:rsidRPr="00F6660A">
        <w:rPr>
          <w:rFonts w:cstheme="minorHAnsi"/>
          <w:color w:val="FF0000"/>
        </w:rPr>
        <w:t xml:space="preserve"> May</w:t>
      </w:r>
      <w:r>
        <w:rPr>
          <w:rFonts w:cstheme="minorHAnsi"/>
          <w:color w:val="FF0000"/>
        </w:rPr>
        <w:tab/>
      </w:r>
      <w:r w:rsidR="000931A7" w:rsidRPr="003A7DF9">
        <w:rPr>
          <w:rFonts w:cstheme="minorHAnsi"/>
        </w:rPr>
        <w:t xml:space="preserve">Develop </w:t>
      </w:r>
      <w:r>
        <w:rPr>
          <w:rFonts w:cstheme="minorHAnsi"/>
        </w:rPr>
        <w:t xml:space="preserve">and conduct </w:t>
      </w:r>
      <w:r w:rsidR="000931A7" w:rsidRPr="003A7DF9">
        <w:rPr>
          <w:rFonts w:cstheme="minorHAnsi"/>
        </w:rPr>
        <w:t xml:space="preserve">comprehensive program </w:t>
      </w:r>
      <w:r>
        <w:rPr>
          <w:rFonts w:cstheme="minorHAnsi"/>
        </w:rPr>
        <w:t xml:space="preserve">and </w:t>
      </w:r>
      <w:r w:rsidR="004241C3">
        <w:rPr>
          <w:rFonts w:cstheme="minorHAnsi"/>
        </w:rPr>
        <w:t>a</w:t>
      </w:r>
      <w:r w:rsidR="004241C3" w:rsidRPr="004241C3">
        <w:rPr>
          <w:rFonts w:cstheme="minorHAnsi"/>
        </w:rPr>
        <w:t xml:space="preserve">dministrative, </w:t>
      </w:r>
      <w:r w:rsidR="004241C3">
        <w:rPr>
          <w:rFonts w:cstheme="minorHAnsi"/>
        </w:rPr>
        <w:t>s</w:t>
      </w:r>
      <w:r w:rsidR="004241C3" w:rsidRPr="004241C3">
        <w:rPr>
          <w:rFonts w:cstheme="minorHAnsi"/>
        </w:rPr>
        <w:t xml:space="preserve">ervice, and </w:t>
      </w:r>
      <w:r w:rsidR="004241C3">
        <w:rPr>
          <w:rFonts w:cstheme="minorHAnsi"/>
        </w:rPr>
        <w:t>s</w:t>
      </w:r>
      <w:r w:rsidR="004241C3" w:rsidRPr="004241C3">
        <w:rPr>
          <w:rFonts w:cstheme="minorHAnsi"/>
        </w:rPr>
        <w:t xml:space="preserve">upport </w:t>
      </w:r>
      <w:r w:rsidR="004241C3">
        <w:rPr>
          <w:rFonts w:cstheme="minorHAnsi"/>
        </w:rPr>
        <w:t>a</w:t>
      </w:r>
      <w:r w:rsidR="004241C3" w:rsidRPr="004241C3">
        <w:rPr>
          <w:rFonts w:cstheme="minorHAnsi"/>
        </w:rPr>
        <w:t xml:space="preserve">rea </w:t>
      </w:r>
      <w:r>
        <w:rPr>
          <w:rFonts w:cstheme="minorHAnsi"/>
        </w:rPr>
        <w:t xml:space="preserve">department/program </w:t>
      </w:r>
      <w:proofErr w:type="gramStart"/>
      <w:r w:rsidR="000931A7" w:rsidRPr="003A7DF9">
        <w:rPr>
          <w:rFonts w:cstheme="minorHAnsi"/>
        </w:rPr>
        <w:t>surveys</w:t>
      </w:r>
      <w:proofErr w:type="gramEnd"/>
    </w:p>
    <w:p w14:paraId="262A732C" w14:textId="4F648445" w:rsidR="00F6660A" w:rsidRDefault="00F6660A" w:rsidP="000931A7">
      <w:pPr>
        <w:spacing w:after="0" w:line="240" w:lineRule="auto"/>
        <w:jc w:val="both"/>
        <w:rPr>
          <w:rFonts w:cstheme="minorHAnsi"/>
        </w:rPr>
      </w:pPr>
    </w:p>
    <w:p w14:paraId="45913141" w14:textId="420D35BA" w:rsidR="00F6660A" w:rsidRPr="003A7DF9" w:rsidRDefault="00913796" w:rsidP="00F6660A">
      <w:pPr>
        <w:spacing w:after="0" w:line="240" w:lineRule="auto"/>
        <w:ind w:left="2880" w:hanging="2880"/>
        <w:jc w:val="both"/>
        <w:rPr>
          <w:rFonts w:cstheme="minorHAnsi"/>
        </w:rPr>
      </w:pPr>
      <w:r>
        <w:rPr>
          <w:rFonts w:cstheme="minorHAnsi"/>
          <w:color w:val="FF0000"/>
        </w:rPr>
        <w:t>February</w:t>
      </w:r>
      <w:r w:rsidRPr="00F6660A">
        <w:rPr>
          <w:rFonts w:cstheme="minorHAnsi"/>
          <w:color w:val="FF0000"/>
        </w:rPr>
        <w:t xml:space="preserve"> </w:t>
      </w:r>
      <w:r>
        <w:rPr>
          <w:rFonts w:cstheme="minorHAnsi"/>
          <w:color w:val="FF0000"/>
        </w:rPr>
        <w:t>–</w:t>
      </w:r>
      <w:r w:rsidRPr="00F6660A">
        <w:rPr>
          <w:rFonts w:cstheme="minorHAnsi"/>
          <w:color w:val="FF0000"/>
        </w:rPr>
        <w:t xml:space="preserve"> </w:t>
      </w:r>
      <w:r>
        <w:rPr>
          <w:rFonts w:cstheme="minorHAnsi"/>
          <w:color w:val="FF0000"/>
        </w:rPr>
        <w:t>August</w:t>
      </w:r>
      <w:r>
        <w:rPr>
          <w:rFonts w:cstheme="minorHAnsi"/>
          <w:color w:val="FF0000"/>
        </w:rPr>
        <w:tab/>
      </w:r>
      <w:r w:rsidRPr="00913796">
        <w:rPr>
          <w:rFonts w:cstheme="minorHAnsi"/>
        </w:rPr>
        <w:t xml:space="preserve">Complete Curriculum Review (Recommended to start two years early or </w:t>
      </w:r>
      <w:r>
        <w:rPr>
          <w:rFonts w:cstheme="minorHAnsi"/>
          <w:color w:val="FF0000"/>
        </w:rPr>
        <w:t>chunk out over five years</w:t>
      </w:r>
      <w:r w:rsidRPr="00913796">
        <w:rPr>
          <w:rFonts w:cstheme="minorHAnsi"/>
        </w:rPr>
        <w:t>)</w:t>
      </w:r>
      <w:r w:rsidR="00F6660A" w:rsidRPr="003A7DF9">
        <w:rPr>
          <w:rFonts w:cstheme="minorHAnsi"/>
        </w:rPr>
        <w:tab/>
      </w:r>
    </w:p>
    <w:p w14:paraId="64B31272" w14:textId="138D86C0" w:rsidR="000931A7" w:rsidRDefault="000931A7" w:rsidP="00D452C0">
      <w:pPr>
        <w:spacing w:after="0" w:line="240" w:lineRule="auto"/>
        <w:ind w:left="2880" w:hanging="2880"/>
        <w:jc w:val="both"/>
        <w:rPr>
          <w:rFonts w:cstheme="minorHAnsi"/>
        </w:rPr>
      </w:pPr>
    </w:p>
    <w:p w14:paraId="44D793C7" w14:textId="3E4E22A4" w:rsidR="000931A7" w:rsidRPr="003A7DF9" w:rsidRDefault="00F6660A" w:rsidP="00D452C0">
      <w:pPr>
        <w:spacing w:after="0" w:line="240" w:lineRule="auto"/>
        <w:ind w:left="2880" w:hanging="2880"/>
        <w:jc w:val="both"/>
        <w:rPr>
          <w:rFonts w:cstheme="minorHAnsi"/>
        </w:rPr>
      </w:pPr>
      <w:r>
        <w:rPr>
          <w:rFonts w:cstheme="minorHAnsi"/>
          <w:color w:val="FF0000"/>
        </w:rPr>
        <w:t>February</w:t>
      </w:r>
      <w:r w:rsidRPr="00F6660A">
        <w:rPr>
          <w:rFonts w:cstheme="minorHAnsi"/>
          <w:color w:val="FF0000"/>
        </w:rPr>
        <w:t xml:space="preserve"> </w:t>
      </w:r>
      <w:r w:rsidR="000B3D41">
        <w:rPr>
          <w:rFonts w:cstheme="minorHAnsi"/>
        </w:rPr>
        <w:t>–</w:t>
      </w:r>
      <w:r w:rsidR="000B3D41" w:rsidRPr="003A7DF9">
        <w:rPr>
          <w:rFonts w:cstheme="minorHAnsi"/>
        </w:rPr>
        <w:t xml:space="preserve"> </w:t>
      </w:r>
      <w:r w:rsidR="00857A45" w:rsidRPr="003A7DF9">
        <w:rPr>
          <w:rFonts w:cstheme="minorHAnsi"/>
        </w:rPr>
        <w:t>August</w:t>
      </w:r>
      <w:r w:rsidR="000931A7" w:rsidRPr="003A7DF9">
        <w:rPr>
          <w:rFonts w:cstheme="minorHAnsi"/>
        </w:rPr>
        <w:tab/>
        <w:t xml:space="preserve">Conduct program and department </w:t>
      </w:r>
      <w:r w:rsidRPr="00F6660A">
        <w:rPr>
          <w:rFonts w:cstheme="minorHAnsi"/>
          <w:color w:val="FF0000"/>
        </w:rPr>
        <w:t xml:space="preserve">trainings and </w:t>
      </w:r>
      <w:r w:rsidR="000931A7" w:rsidRPr="003A7DF9">
        <w:rPr>
          <w:rFonts w:cstheme="minorHAnsi"/>
        </w:rPr>
        <w:t>workshops</w:t>
      </w:r>
    </w:p>
    <w:p w14:paraId="1D4D1682" w14:textId="77777777" w:rsidR="000931A7" w:rsidRPr="003A7DF9" w:rsidRDefault="000931A7" w:rsidP="00D452C0">
      <w:pPr>
        <w:spacing w:after="0" w:line="240" w:lineRule="auto"/>
        <w:ind w:left="2880" w:hanging="2880"/>
        <w:jc w:val="both"/>
        <w:rPr>
          <w:rFonts w:cstheme="minorHAnsi"/>
        </w:rPr>
      </w:pPr>
    </w:p>
    <w:p w14:paraId="705CB500" w14:textId="4361CF54" w:rsidR="000B3D41" w:rsidRDefault="000B3D41" w:rsidP="004A0119">
      <w:pPr>
        <w:spacing w:after="0" w:line="240" w:lineRule="auto"/>
        <w:ind w:left="2880" w:hanging="2880"/>
        <w:jc w:val="both"/>
        <w:rPr>
          <w:rFonts w:cstheme="minorHAnsi"/>
          <w:color w:val="FF0000"/>
        </w:rPr>
      </w:pPr>
      <w:r>
        <w:rPr>
          <w:rFonts w:cstheme="minorHAnsi"/>
          <w:color w:val="FF0000"/>
        </w:rPr>
        <w:t>February</w:t>
      </w:r>
      <w:r w:rsidRPr="00F6660A">
        <w:rPr>
          <w:rFonts w:cstheme="minorHAnsi"/>
          <w:color w:val="FF0000"/>
        </w:rPr>
        <w:t xml:space="preserve"> </w:t>
      </w:r>
      <w:r>
        <w:rPr>
          <w:rFonts w:cstheme="minorHAnsi"/>
          <w:color w:val="FF0000"/>
        </w:rPr>
        <w:t>–</w:t>
      </w:r>
      <w:r w:rsidRPr="00F6660A">
        <w:rPr>
          <w:rFonts w:cstheme="minorHAnsi"/>
          <w:color w:val="FF0000"/>
        </w:rPr>
        <w:t xml:space="preserve"> May</w:t>
      </w:r>
      <w:r>
        <w:rPr>
          <w:rFonts w:cstheme="minorHAnsi"/>
          <w:color w:val="FF0000"/>
        </w:rPr>
        <w:tab/>
        <w:t>Presentation on Career Education (CE) programs to the Board of Trustees</w:t>
      </w:r>
      <w:r w:rsidR="004A0119">
        <w:rPr>
          <w:rFonts w:cstheme="minorHAnsi"/>
          <w:color w:val="FF0000"/>
        </w:rPr>
        <w:t xml:space="preserve"> (every two years)</w:t>
      </w:r>
    </w:p>
    <w:p w14:paraId="4734B486" w14:textId="4BFE524B" w:rsidR="000B3D41" w:rsidRDefault="000B3D41" w:rsidP="00D452C0">
      <w:pPr>
        <w:spacing w:after="0" w:line="240" w:lineRule="auto"/>
        <w:jc w:val="both"/>
        <w:rPr>
          <w:rFonts w:cstheme="minorHAnsi"/>
          <w:color w:val="FF0000"/>
        </w:rPr>
      </w:pPr>
    </w:p>
    <w:p w14:paraId="76A7EA60" w14:textId="7DDE60BB" w:rsidR="000B3D41" w:rsidRDefault="000B3D41" w:rsidP="00D452C0">
      <w:pPr>
        <w:spacing w:after="0" w:line="240" w:lineRule="auto"/>
        <w:jc w:val="both"/>
        <w:rPr>
          <w:rFonts w:cstheme="minorHAnsi"/>
          <w:color w:val="FF0000"/>
        </w:rPr>
      </w:pPr>
      <w:r>
        <w:rPr>
          <w:rFonts w:cstheme="minorHAnsi"/>
          <w:color w:val="FF0000"/>
        </w:rPr>
        <w:t>April</w:t>
      </w:r>
      <w:r w:rsidRPr="00F6660A">
        <w:rPr>
          <w:rFonts w:cstheme="minorHAnsi"/>
          <w:color w:val="FF0000"/>
        </w:rPr>
        <w:t xml:space="preserve"> </w:t>
      </w:r>
      <w:r>
        <w:rPr>
          <w:rFonts w:cstheme="minorHAnsi"/>
          <w:color w:val="FF0000"/>
        </w:rPr>
        <w:t>–</w:t>
      </w:r>
      <w:r w:rsidRPr="00F6660A">
        <w:rPr>
          <w:rFonts w:cstheme="minorHAnsi"/>
          <w:color w:val="FF0000"/>
        </w:rPr>
        <w:t xml:space="preserve"> May</w:t>
      </w:r>
      <w:r>
        <w:rPr>
          <w:rFonts w:cstheme="minorHAnsi"/>
          <w:color w:val="FF0000"/>
        </w:rPr>
        <w:tab/>
      </w:r>
      <w:r>
        <w:rPr>
          <w:rFonts w:cstheme="minorHAnsi"/>
          <w:color w:val="FF0000"/>
        </w:rPr>
        <w:tab/>
      </w:r>
      <w:r>
        <w:rPr>
          <w:rFonts w:cstheme="minorHAnsi"/>
          <w:color w:val="FF0000"/>
        </w:rPr>
        <w:tab/>
      </w:r>
      <w:r w:rsidR="004A0119">
        <w:rPr>
          <w:rFonts w:cstheme="minorHAnsi"/>
          <w:color w:val="FF0000"/>
        </w:rPr>
        <w:t>Presentation to the Academic Senate</w:t>
      </w:r>
    </w:p>
    <w:p w14:paraId="5255F7DC" w14:textId="77777777" w:rsidR="000B3D41" w:rsidRDefault="000B3D41" w:rsidP="00D452C0">
      <w:pPr>
        <w:spacing w:after="0" w:line="240" w:lineRule="auto"/>
        <w:jc w:val="both"/>
        <w:rPr>
          <w:rFonts w:cstheme="minorHAnsi"/>
        </w:rPr>
      </w:pPr>
    </w:p>
    <w:p w14:paraId="11114464" w14:textId="2F98B331" w:rsidR="00D452C0" w:rsidRPr="003A7DF9" w:rsidRDefault="00D452C0" w:rsidP="00D452C0">
      <w:pPr>
        <w:spacing w:after="0" w:line="240" w:lineRule="auto"/>
        <w:jc w:val="both"/>
        <w:rPr>
          <w:rFonts w:cstheme="minorHAnsi"/>
        </w:rPr>
      </w:pPr>
      <w:r w:rsidRPr="003A7DF9">
        <w:rPr>
          <w:rFonts w:cstheme="minorHAnsi"/>
        </w:rPr>
        <w:t xml:space="preserve">September 1 </w:t>
      </w:r>
      <w:r w:rsidRPr="003A7DF9">
        <w:rPr>
          <w:rFonts w:cstheme="minorHAnsi"/>
        </w:rPr>
        <w:tab/>
      </w:r>
      <w:r w:rsidRPr="003A7DF9">
        <w:rPr>
          <w:rFonts w:cstheme="minorHAnsi"/>
        </w:rPr>
        <w:tab/>
      </w:r>
      <w:r w:rsidRPr="003A7DF9">
        <w:rPr>
          <w:rFonts w:cstheme="minorHAnsi"/>
        </w:rPr>
        <w:tab/>
        <w:t xml:space="preserve">Comprehensive and annual review drafts due for technical reviews </w:t>
      </w:r>
    </w:p>
    <w:p w14:paraId="5E79770F" w14:textId="77777777" w:rsidR="001A6B5C" w:rsidRPr="003A7DF9" w:rsidRDefault="001A6B5C" w:rsidP="00D452C0">
      <w:pPr>
        <w:spacing w:after="0" w:line="240" w:lineRule="auto"/>
        <w:jc w:val="both"/>
        <w:rPr>
          <w:rFonts w:cstheme="minorHAnsi"/>
        </w:rPr>
      </w:pPr>
    </w:p>
    <w:p w14:paraId="74D96645" w14:textId="53374632" w:rsidR="00D452C0" w:rsidRPr="003A7DF9" w:rsidRDefault="00D452C0" w:rsidP="00D452C0">
      <w:pPr>
        <w:spacing w:after="0" w:line="240" w:lineRule="auto"/>
        <w:jc w:val="both"/>
        <w:rPr>
          <w:rFonts w:cstheme="minorHAnsi"/>
        </w:rPr>
      </w:pPr>
      <w:r w:rsidRPr="003A7DF9">
        <w:rPr>
          <w:rFonts w:cstheme="minorHAnsi"/>
        </w:rPr>
        <w:t>September (2</w:t>
      </w:r>
      <w:r w:rsidRPr="003A7DF9">
        <w:rPr>
          <w:rFonts w:cstheme="minorHAnsi"/>
          <w:vertAlign w:val="superscript"/>
        </w:rPr>
        <w:t>nd</w:t>
      </w:r>
      <w:r w:rsidRPr="003A7DF9">
        <w:rPr>
          <w:rFonts w:cstheme="minorHAnsi"/>
        </w:rPr>
        <w:t xml:space="preserve"> week)</w:t>
      </w:r>
      <w:r w:rsidRPr="003A7DF9">
        <w:rPr>
          <w:rFonts w:cstheme="minorHAnsi"/>
        </w:rPr>
        <w:tab/>
      </w:r>
      <w:r w:rsidRPr="003A7DF9">
        <w:rPr>
          <w:rFonts w:cstheme="minorHAnsi"/>
        </w:rPr>
        <w:tab/>
        <w:t>Technical reviews returned</w:t>
      </w:r>
      <w:r w:rsidR="00857A45" w:rsidRPr="003A7DF9">
        <w:rPr>
          <w:rFonts w:cstheme="minorHAnsi"/>
        </w:rPr>
        <w:t xml:space="preserve"> with </w:t>
      </w:r>
      <w:proofErr w:type="gramStart"/>
      <w:r w:rsidR="00857A45" w:rsidRPr="003A7DF9">
        <w:rPr>
          <w:rFonts w:cstheme="minorHAnsi"/>
        </w:rPr>
        <w:t>feedback</w:t>
      </w:r>
      <w:proofErr w:type="gramEnd"/>
    </w:p>
    <w:p w14:paraId="53354D84" w14:textId="77777777" w:rsidR="001A6B5C" w:rsidRPr="003A7DF9" w:rsidRDefault="001A6B5C" w:rsidP="00D452C0">
      <w:pPr>
        <w:spacing w:after="0" w:line="240" w:lineRule="auto"/>
        <w:jc w:val="both"/>
        <w:rPr>
          <w:rFonts w:cstheme="minorHAnsi"/>
        </w:rPr>
      </w:pPr>
    </w:p>
    <w:p w14:paraId="3EEBA2E3" w14:textId="77777777" w:rsidR="00D452C0" w:rsidRPr="003A7DF9" w:rsidRDefault="00D452C0" w:rsidP="00D452C0">
      <w:pPr>
        <w:spacing w:after="0" w:line="240" w:lineRule="auto"/>
        <w:jc w:val="both"/>
        <w:rPr>
          <w:rFonts w:cstheme="minorHAnsi"/>
        </w:rPr>
      </w:pPr>
      <w:r w:rsidRPr="003A7DF9">
        <w:rPr>
          <w:rFonts w:cstheme="minorHAnsi"/>
        </w:rPr>
        <w:t>October 1</w:t>
      </w:r>
      <w:r w:rsidRPr="003A7DF9">
        <w:rPr>
          <w:rFonts w:cstheme="minorHAnsi"/>
        </w:rPr>
        <w:tab/>
      </w:r>
      <w:r w:rsidRPr="003A7DF9">
        <w:rPr>
          <w:rFonts w:cstheme="minorHAnsi"/>
        </w:rPr>
        <w:tab/>
      </w:r>
      <w:r w:rsidRPr="003A7DF9">
        <w:rPr>
          <w:rFonts w:cstheme="minorHAnsi"/>
        </w:rPr>
        <w:tab/>
        <w:t>Comprehensive review drafts due for content review</w:t>
      </w:r>
    </w:p>
    <w:p w14:paraId="70D4A173" w14:textId="77777777" w:rsidR="001A6B5C" w:rsidRPr="003A7DF9" w:rsidRDefault="001A6B5C" w:rsidP="00D452C0">
      <w:pPr>
        <w:spacing w:after="0" w:line="240" w:lineRule="auto"/>
        <w:jc w:val="both"/>
        <w:rPr>
          <w:rFonts w:cstheme="minorHAnsi"/>
        </w:rPr>
      </w:pPr>
    </w:p>
    <w:p w14:paraId="2842A174" w14:textId="77777777" w:rsidR="00D452C0" w:rsidRPr="003A7DF9" w:rsidRDefault="00D452C0" w:rsidP="00D452C0">
      <w:pPr>
        <w:spacing w:after="0" w:line="240" w:lineRule="auto"/>
        <w:jc w:val="both"/>
        <w:rPr>
          <w:rFonts w:cstheme="minorHAnsi"/>
        </w:rPr>
      </w:pPr>
      <w:r w:rsidRPr="003A7DF9">
        <w:rPr>
          <w:rFonts w:cstheme="minorHAnsi"/>
        </w:rPr>
        <w:t>October 1</w:t>
      </w:r>
      <w:r w:rsidRPr="003A7DF9">
        <w:rPr>
          <w:rFonts w:cstheme="minorHAnsi"/>
        </w:rPr>
        <w:tab/>
      </w:r>
      <w:r w:rsidRPr="003A7DF9">
        <w:rPr>
          <w:rFonts w:cstheme="minorHAnsi"/>
        </w:rPr>
        <w:tab/>
      </w:r>
      <w:r w:rsidRPr="003A7DF9">
        <w:rPr>
          <w:rFonts w:cstheme="minorHAnsi"/>
        </w:rPr>
        <w:tab/>
        <w:t xml:space="preserve">Annual review final documents due </w:t>
      </w:r>
    </w:p>
    <w:p w14:paraId="1F38AF8A" w14:textId="77777777" w:rsidR="001A6B5C" w:rsidRPr="003A7DF9" w:rsidRDefault="001A6B5C" w:rsidP="00D452C0">
      <w:pPr>
        <w:spacing w:after="0" w:line="240" w:lineRule="auto"/>
        <w:jc w:val="both"/>
        <w:rPr>
          <w:rFonts w:cstheme="minorHAnsi"/>
        </w:rPr>
      </w:pPr>
    </w:p>
    <w:p w14:paraId="5CB31726" w14:textId="02B9CF36" w:rsidR="00D452C0" w:rsidRDefault="00D452C0" w:rsidP="00D452C0">
      <w:pPr>
        <w:spacing w:after="0" w:line="240" w:lineRule="auto"/>
        <w:jc w:val="both"/>
        <w:rPr>
          <w:rFonts w:cstheme="minorHAnsi"/>
        </w:rPr>
      </w:pPr>
      <w:r w:rsidRPr="003A7DF9">
        <w:rPr>
          <w:rFonts w:cstheme="minorHAnsi"/>
        </w:rPr>
        <w:t xml:space="preserve">October </w:t>
      </w:r>
      <w:r w:rsidR="004A0119">
        <w:rPr>
          <w:rFonts w:cstheme="minorHAnsi"/>
          <w:color w:val="FF0000"/>
        </w:rPr>
        <w:t>–</w:t>
      </w:r>
      <w:r w:rsidR="004A0119" w:rsidRPr="00F6660A">
        <w:rPr>
          <w:rFonts w:cstheme="minorHAnsi"/>
          <w:color w:val="FF0000"/>
        </w:rPr>
        <w:t xml:space="preserve"> </w:t>
      </w:r>
      <w:r w:rsidRPr="003A7DF9">
        <w:rPr>
          <w:rFonts w:cstheme="minorHAnsi"/>
        </w:rPr>
        <w:t xml:space="preserve">November </w:t>
      </w:r>
      <w:r w:rsidRPr="003A7DF9">
        <w:rPr>
          <w:rFonts w:cstheme="minorHAnsi"/>
        </w:rPr>
        <w:tab/>
      </w:r>
      <w:r w:rsidRPr="003A7DF9">
        <w:rPr>
          <w:rFonts w:cstheme="minorHAnsi"/>
        </w:rPr>
        <w:tab/>
      </w:r>
      <w:r w:rsidR="00F6660A">
        <w:rPr>
          <w:rFonts w:cstheme="minorHAnsi"/>
        </w:rPr>
        <w:t xml:space="preserve">Complete </w:t>
      </w:r>
      <w:r w:rsidRPr="003A7DF9">
        <w:rPr>
          <w:rFonts w:cstheme="minorHAnsi"/>
        </w:rPr>
        <w:t>Comprehensive review interview</w:t>
      </w:r>
      <w:r w:rsidR="00F6660A">
        <w:rPr>
          <w:rFonts w:cstheme="minorHAnsi"/>
        </w:rPr>
        <w:t>s</w:t>
      </w:r>
      <w:r w:rsidR="00857A45" w:rsidRPr="003A7DF9">
        <w:rPr>
          <w:rFonts w:cstheme="minorHAnsi"/>
        </w:rPr>
        <w:t xml:space="preserve"> and initial validations</w:t>
      </w:r>
    </w:p>
    <w:p w14:paraId="7244173F" w14:textId="393CC559" w:rsidR="00913796" w:rsidRDefault="00913796" w:rsidP="00D452C0">
      <w:pPr>
        <w:spacing w:after="0" w:line="240" w:lineRule="auto"/>
        <w:jc w:val="both"/>
        <w:rPr>
          <w:rFonts w:cstheme="minorHAnsi"/>
        </w:rPr>
      </w:pPr>
    </w:p>
    <w:p w14:paraId="3634C778" w14:textId="46F7C3AA" w:rsidR="00913796" w:rsidRPr="00913796" w:rsidRDefault="00913796" w:rsidP="000B3D41">
      <w:pPr>
        <w:spacing w:after="0" w:line="240" w:lineRule="auto"/>
        <w:ind w:left="2880" w:hanging="2880"/>
        <w:jc w:val="both"/>
        <w:rPr>
          <w:rFonts w:cstheme="minorHAnsi"/>
          <w:color w:val="FF0000"/>
        </w:rPr>
      </w:pPr>
      <w:r w:rsidRPr="00913796">
        <w:rPr>
          <w:rFonts w:cstheme="minorHAnsi"/>
          <w:color w:val="FF0000"/>
        </w:rPr>
        <w:t xml:space="preserve">November </w:t>
      </w:r>
      <w:r w:rsidRPr="00913796">
        <w:rPr>
          <w:rFonts w:cstheme="minorHAnsi"/>
          <w:color w:val="FF0000"/>
        </w:rPr>
        <w:tab/>
      </w:r>
      <w:r w:rsidR="000B3D41">
        <w:rPr>
          <w:rFonts w:cstheme="minorHAnsi"/>
          <w:color w:val="FF0000"/>
        </w:rPr>
        <w:t xml:space="preserve">Administrative, Service, and Support Areas of the College Planning </w:t>
      </w:r>
      <w:r w:rsidRPr="00913796">
        <w:rPr>
          <w:rFonts w:cstheme="minorHAnsi"/>
          <w:color w:val="FF0000"/>
        </w:rPr>
        <w:t>Wings</w:t>
      </w:r>
      <w:r w:rsidR="000B3D41">
        <w:rPr>
          <w:rFonts w:cstheme="minorHAnsi"/>
          <w:color w:val="FF0000"/>
        </w:rPr>
        <w:t xml:space="preserve"> </w:t>
      </w:r>
      <w:r w:rsidRPr="00913796">
        <w:rPr>
          <w:rFonts w:cstheme="minorHAnsi"/>
          <w:color w:val="FF0000"/>
        </w:rPr>
        <w:t>present the report highlight</w:t>
      </w:r>
      <w:r w:rsidR="000B3D41">
        <w:rPr>
          <w:rFonts w:cstheme="minorHAnsi"/>
          <w:color w:val="FF0000"/>
        </w:rPr>
        <w:t>s</w:t>
      </w:r>
      <w:r w:rsidRPr="00913796">
        <w:rPr>
          <w:rFonts w:cstheme="minorHAnsi"/>
          <w:color w:val="FF0000"/>
        </w:rPr>
        <w:t xml:space="preserve"> to the </w:t>
      </w:r>
      <w:proofErr w:type="gramStart"/>
      <w:r w:rsidRPr="00913796">
        <w:rPr>
          <w:rFonts w:cstheme="minorHAnsi"/>
          <w:color w:val="FF0000"/>
        </w:rPr>
        <w:t>committee</w:t>
      </w:r>
      <w:proofErr w:type="gramEnd"/>
      <w:r w:rsidRPr="00913796">
        <w:rPr>
          <w:rFonts w:cstheme="minorHAnsi"/>
          <w:color w:val="FF0000"/>
        </w:rPr>
        <w:t xml:space="preserve"> </w:t>
      </w:r>
    </w:p>
    <w:p w14:paraId="2191FA9A" w14:textId="7847BA50" w:rsidR="00F6660A" w:rsidRDefault="00F6660A" w:rsidP="00D452C0">
      <w:pPr>
        <w:spacing w:after="0" w:line="240" w:lineRule="auto"/>
        <w:jc w:val="both"/>
        <w:rPr>
          <w:rFonts w:cstheme="minorHAnsi"/>
        </w:rPr>
      </w:pPr>
    </w:p>
    <w:p w14:paraId="50A454BF" w14:textId="57DB98D5" w:rsidR="00F6660A" w:rsidRPr="003A7DF9" w:rsidRDefault="00F6660A" w:rsidP="00F6660A">
      <w:pPr>
        <w:spacing w:after="0" w:line="240" w:lineRule="auto"/>
        <w:jc w:val="both"/>
        <w:rPr>
          <w:rFonts w:cstheme="minorHAnsi"/>
        </w:rPr>
      </w:pPr>
      <w:r w:rsidRPr="00F6660A">
        <w:rPr>
          <w:rFonts w:cstheme="minorHAnsi"/>
          <w:color w:val="FF0000"/>
        </w:rPr>
        <w:t xml:space="preserve">November - February </w:t>
      </w:r>
      <w:r w:rsidRPr="003A7DF9">
        <w:rPr>
          <w:rFonts w:cstheme="minorHAnsi"/>
        </w:rPr>
        <w:tab/>
      </w:r>
      <w:r w:rsidRPr="003A7DF9">
        <w:rPr>
          <w:rFonts w:cstheme="minorHAnsi"/>
        </w:rPr>
        <w:tab/>
      </w:r>
      <w:r>
        <w:rPr>
          <w:rFonts w:cstheme="minorHAnsi"/>
        </w:rPr>
        <w:t xml:space="preserve">Complete </w:t>
      </w:r>
      <w:r w:rsidR="00913796">
        <w:rPr>
          <w:rFonts w:cstheme="minorHAnsi"/>
          <w:color w:val="FF0000"/>
        </w:rPr>
        <w:t>a</w:t>
      </w:r>
      <w:r w:rsidRPr="00F6660A">
        <w:rPr>
          <w:rFonts w:cstheme="minorHAnsi"/>
          <w:color w:val="FF0000"/>
        </w:rPr>
        <w:t>nnual review validations</w:t>
      </w:r>
    </w:p>
    <w:p w14:paraId="5D8BFAB9" w14:textId="77777777" w:rsidR="001A6B5C" w:rsidRPr="003A7DF9" w:rsidRDefault="001A6B5C" w:rsidP="00D452C0">
      <w:pPr>
        <w:spacing w:after="0" w:line="240" w:lineRule="auto"/>
        <w:jc w:val="both"/>
        <w:rPr>
          <w:rFonts w:cstheme="minorHAnsi"/>
        </w:rPr>
      </w:pPr>
    </w:p>
    <w:p w14:paraId="5E1E76F4" w14:textId="78B884F2" w:rsidR="000931A7" w:rsidRPr="003A7DF9" w:rsidRDefault="00857A45" w:rsidP="00D452C0">
      <w:pPr>
        <w:spacing w:after="0" w:line="240" w:lineRule="auto"/>
        <w:jc w:val="both"/>
        <w:rPr>
          <w:rFonts w:cstheme="minorHAnsi"/>
        </w:rPr>
      </w:pPr>
      <w:r w:rsidRPr="003A7DF9">
        <w:rPr>
          <w:rFonts w:cstheme="minorHAnsi"/>
        </w:rPr>
        <w:t>December</w:t>
      </w:r>
      <w:r w:rsidR="00D452C0" w:rsidRPr="003A7DF9">
        <w:rPr>
          <w:rFonts w:cstheme="minorHAnsi"/>
        </w:rPr>
        <w:t xml:space="preserve"> </w:t>
      </w:r>
      <w:r w:rsidRPr="003A7DF9">
        <w:rPr>
          <w:rFonts w:cstheme="minorHAnsi"/>
        </w:rPr>
        <w:tab/>
      </w:r>
      <w:r w:rsidR="00D452C0" w:rsidRPr="003A7DF9">
        <w:rPr>
          <w:rFonts w:cstheme="minorHAnsi"/>
        </w:rPr>
        <w:tab/>
      </w:r>
      <w:r w:rsidR="00D452C0" w:rsidRPr="003A7DF9">
        <w:rPr>
          <w:rFonts w:cstheme="minorHAnsi"/>
        </w:rPr>
        <w:tab/>
        <w:t xml:space="preserve">Comprehensive review final </w:t>
      </w:r>
      <w:r w:rsidR="00913796">
        <w:rPr>
          <w:rFonts w:cstheme="minorHAnsi"/>
        </w:rPr>
        <w:t>reports</w:t>
      </w:r>
      <w:r w:rsidR="00D452C0" w:rsidRPr="003A7DF9">
        <w:rPr>
          <w:rFonts w:cstheme="minorHAnsi"/>
        </w:rPr>
        <w:t xml:space="preserve"> due</w:t>
      </w:r>
      <w:r w:rsidR="00913796">
        <w:rPr>
          <w:rFonts w:cstheme="minorHAnsi"/>
        </w:rPr>
        <w:t xml:space="preserve"> to the committee</w:t>
      </w:r>
    </w:p>
    <w:p w14:paraId="64408DB6" w14:textId="77777777" w:rsidR="00F6660A" w:rsidRDefault="00F6660A" w:rsidP="00F6660A">
      <w:pPr>
        <w:spacing w:after="0" w:line="240" w:lineRule="auto"/>
        <w:jc w:val="both"/>
        <w:rPr>
          <w:rFonts w:cstheme="minorHAnsi"/>
          <w:color w:val="FF0000"/>
        </w:rPr>
      </w:pPr>
    </w:p>
    <w:p w14:paraId="06800B56" w14:textId="56BE794E" w:rsidR="00D452C0" w:rsidRPr="003A7DF9" w:rsidRDefault="00F6660A" w:rsidP="00F6660A">
      <w:pPr>
        <w:spacing w:after="0" w:line="240" w:lineRule="auto"/>
        <w:jc w:val="both"/>
        <w:rPr>
          <w:rFonts w:cstheme="minorHAnsi"/>
        </w:rPr>
      </w:pPr>
      <w:r w:rsidRPr="00F6660A">
        <w:rPr>
          <w:rFonts w:cstheme="minorHAnsi"/>
          <w:color w:val="FF0000"/>
        </w:rPr>
        <w:t xml:space="preserve">February - March </w:t>
      </w:r>
      <w:r w:rsidRPr="00F6660A">
        <w:rPr>
          <w:rFonts w:cstheme="minorHAnsi"/>
          <w:color w:val="FF0000"/>
        </w:rPr>
        <w:tab/>
      </w:r>
      <w:r w:rsidRPr="00F6660A">
        <w:rPr>
          <w:rFonts w:cstheme="minorHAnsi"/>
          <w:color w:val="FF0000"/>
        </w:rPr>
        <w:tab/>
        <w:t>Complete comprehensive review validations</w:t>
      </w:r>
      <w:r w:rsidR="00D452C0" w:rsidRPr="003A7DF9">
        <w:rPr>
          <w:rFonts w:cstheme="minorHAnsi"/>
        </w:rPr>
        <w:br w:type="page"/>
      </w:r>
    </w:p>
    <w:p w14:paraId="793F9C02" w14:textId="77777777" w:rsidR="00895699" w:rsidRPr="003A7DF9" w:rsidRDefault="00895699" w:rsidP="00895699">
      <w:pPr>
        <w:spacing w:after="0" w:line="240" w:lineRule="auto"/>
        <w:jc w:val="both"/>
        <w:rPr>
          <w:rFonts w:cstheme="minorHAnsi"/>
        </w:rPr>
      </w:pPr>
      <w:r w:rsidRPr="003A7DF9">
        <w:rPr>
          <w:rFonts w:cstheme="minorHAnsi"/>
        </w:rPr>
        <w:lastRenderedPageBreak/>
        <w:t xml:space="preserve">Table 1 </w:t>
      </w:r>
      <w:r w:rsidRPr="003A7DF9">
        <w:rPr>
          <w:rFonts w:cstheme="minorHAnsi"/>
          <w:i/>
        </w:rPr>
        <w:t>Program Review Calendar</w:t>
      </w:r>
      <w:r w:rsidRPr="003A7DF9">
        <w:rPr>
          <w:rFonts w:cstheme="minorHAnsi"/>
        </w:rPr>
        <w:t xml:space="preserve"> </w:t>
      </w:r>
    </w:p>
    <w:tbl>
      <w:tblPr>
        <w:tblW w:w="5000" w:type="pct"/>
        <w:tblLook w:val="04A0" w:firstRow="1" w:lastRow="0" w:firstColumn="1" w:lastColumn="0" w:noHBand="0" w:noVBand="1"/>
      </w:tblPr>
      <w:tblGrid>
        <w:gridCol w:w="1186"/>
        <w:gridCol w:w="4828"/>
        <w:gridCol w:w="675"/>
        <w:gridCol w:w="675"/>
        <w:gridCol w:w="675"/>
        <w:gridCol w:w="656"/>
        <w:gridCol w:w="655"/>
      </w:tblGrid>
      <w:tr w:rsidR="00EA0BB7" w:rsidRPr="003A7DF9" w14:paraId="2F861369" w14:textId="15707170" w:rsidTr="00EA0BB7">
        <w:trPr>
          <w:trHeight w:val="70"/>
        </w:trPr>
        <w:tc>
          <w:tcPr>
            <w:tcW w:w="634" w:type="pct"/>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1850FAA8" w14:textId="77777777" w:rsidR="00EA0BB7" w:rsidRPr="003A7DF9" w:rsidRDefault="00EA0BB7" w:rsidP="008B7ED7">
            <w:pPr>
              <w:spacing w:after="0" w:line="240" w:lineRule="auto"/>
              <w:jc w:val="center"/>
              <w:rPr>
                <w:rFonts w:eastAsia="Times New Roman" w:cstheme="minorHAnsi"/>
                <w:b/>
                <w:bCs/>
                <w:sz w:val="18"/>
                <w:szCs w:val="18"/>
              </w:rPr>
            </w:pPr>
            <w:bookmarkStart w:id="3" w:name="_Hlk40384530"/>
            <w:r w:rsidRPr="003A7DF9">
              <w:rPr>
                <w:rFonts w:eastAsia="Times New Roman" w:cstheme="minorHAnsi"/>
                <w:b/>
                <w:bCs/>
                <w:sz w:val="18"/>
                <w:szCs w:val="18"/>
              </w:rPr>
              <w:t>Last Review</w:t>
            </w:r>
          </w:p>
        </w:tc>
        <w:tc>
          <w:tcPr>
            <w:tcW w:w="2582" w:type="pct"/>
            <w:tcBorders>
              <w:top w:val="single" w:sz="4" w:space="0" w:color="auto"/>
              <w:left w:val="nil"/>
              <w:bottom w:val="single" w:sz="4" w:space="0" w:color="auto"/>
              <w:right w:val="single" w:sz="4" w:space="0" w:color="auto"/>
            </w:tcBorders>
            <w:shd w:val="clear" w:color="auto" w:fill="E7E6E6" w:themeFill="background2"/>
            <w:vAlign w:val="center"/>
            <w:hideMark/>
          </w:tcPr>
          <w:p w14:paraId="75ACB14E" w14:textId="77777777" w:rsidR="00EA0BB7" w:rsidRPr="003A7DF9" w:rsidRDefault="00EA0BB7" w:rsidP="00AB12C7">
            <w:pPr>
              <w:spacing w:after="0" w:line="240" w:lineRule="auto"/>
              <w:rPr>
                <w:rFonts w:eastAsia="Times New Roman" w:cstheme="minorHAnsi"/>
                <w:b/>
                <w:bCs/>
                <w:sz w:val="18"/>
                <w:szCs w:val="18"/>
              </w:rPr>
            </w:pPr>
            <w:r w:rsidRPr="003A7DF9">
              <w:rPr>
                <w:rFonts w:eastAsia="Times New Roman" w:cstheme="minorHAnsi"/>
                <w:b/>
                <w:bCs/>
                <w:sz w:val="18"/>
                <w:szCs w:val="18"/>
              </w:rPr>
              <w:t>Academic Program</w:t>
            </w:r>
          </w:p>
        </w:tc>
        <w:tc>
          <w:tcPr>
            <w:tcW w:w="361" w:type="pct"/>
            <w:tcBorders>
              <w:top w:val="single" w:sz="4" w:space="0" w:color="auto"/>
              <w:left w:val="nil"/>
              <w:bottom w:val="single" w:sz="4" w:space="0" w:color="auto"/>
              <w:right w:val="single" w:sz="4" w:space="0" w:color="auto"/>
            </w:tcBorders>
            <w:shd w:val="clear" w:color="auto" w:fill="E7E6E6" w:themeFill="background2"/>
            <w:vAlign w:val="center"/>
          </w:tcPr>
          <w:p w14:paraId="126904B7" w14:textId="3456A4DD" w:rsidR="00EA0BB7" w:rsidRPr="003A7DF9" w:rsidRDefault="00EA0BB7" w:rsidP="00AB12C7">
            <w:pPr>
              <w:spacing w:after="0" w:line="240" w:lineRule="auto"/>
              <w:jc w:val="center"/>
              <w:rPr>
                <w:rFonts w:eastAsia="Times New Roman" w:cstheme="minorHAnsi"/>
                <w:b/>
                <w:bCs/>
                <w:sz w:val="18"/>
                <w:szCs w:val="18"/>
              </w:rPr>
            </w:pPr>
            <w:r w:rsidRPr="003A7DF9">
              <w:rPr>
                <w:rFonts w:eastAsia="Times New Roman" w:cstheme="minorHAnsi"/>
                <w:b/>
                <w:bCs/>
                <w:sz w:val="18"/>
                <w:szCs w:val="18"/>
              </w:rPr>
              <w:t>21-22</w:t>
            </w:r>
          </w:p>
        </w:tc>
        <w:tc>
          <w:tcPr>
            <w:tcW w:w="361" w:type="pct"/>
            <w:tcBorders>
              <w:top w:val="single" w:sz="4" w:space="0" w:color="auto"/>
              <w:left w:val="nil"/>
              <w:bottom w:val="single" w:sz="4" w:space="0" w:color="auto"/>
              <w:right w:val="single" w:sz="4" w:space="0" w:color="auto"/>
            </w:tcBorders>
            <w:shd w:val="clear" w:color="auto" w:fill="E7E6E6" w:themeFill="background2"/>
            <w:vAlign w:val="center"/>
          </w:tcPr>
          <w:p w14:paraId="61E69694" w14:textId="27FF3704" w:rsidR="00EA0BB7" w:rsidRPr="003A7DF9" w:rsidRDefault="00EA0BB7" w:rsidP="00AB12C7">
            <w:pPr>
              <w:spacing w:after="0" w:line="240" w:lineRule="auto"/>
              <w:jc w:val="center"/>
              <w:rPr>
                <w:rFonts w:eastAsia="Times New Roman" w:cstheme="minorHAnsi"/>
                <w:b/>
                <w:bCs/>
                <w:sz w:val="18"/>
                <w:szCs w:val="18"/>
              </w:rPr>
            </w:pPr>
            <w:r w:rsidRPr="003A7DF9">
              <w:rPr>
                <w:rFonts w:eastAsia="Times New Roman" w:cstheme="minorHAnsi"/>
                <w:b/>
                <w:bCs/>
                <w:sz w:val="18"/>
                <w:szCs w:val="18"/>
              </w:rPr>
              <w:t>22-23</w:t>
            </w:r>
          </w:p>
        </w:tc>
        <w:tc>
          <w:tcPr>
            <w:tcW w:w="361" w:type="pct"/>
            <w:tcBorders>
              <w:top w:val="single" w:sz="4" w:space="0" w:color="auto"/>
              <w:left w:val="nil"/>
              <w:bottom w:val="single" w:sz="4" w:space="0" w:color="auto"/>
              <w:right w:val="single" w:sz="4" w:space="0" w:color="auto"/>
            </w:tcBorders>
            <w:shd w:val="clear" w:color="auto" w:fill="E7E6E6" w:themeFill="background2"/>
            <w:vAlign w:val="center"/>
          </w:tcPr>
          <w:p w14:paraId="662B8B26" w14:textId="7EC25E69" w:rsidR="00EA0BB7" w:rsidRPr="003A7DF9" w:rsidRDefault="00EA0BB7" w:rsidP="00AB12C7">
            <w:pPr>
              <w:spacing w:after="0" w:line="240" w:lineRule="auto"/>
              <w:jc w:val="center"/>
              <w:rPr>
                <w:rFonts w:eastAsia="Times New Roman" w:cstheme="minorHAnsi"/>
                <w:b/>
                <w:bCs/>
                <w:sz w:val="18"/>
                <w:szCs w:val="18"/>
              </w:rPr>
            </w:pPr>
            <w:r w:rsidRPr="003A7DF9">
              <w:rPr>
                <w:rFonts w:eastAsia="Times New Roman" w:cstheme="minorHAnsi"/>
                <w:b/>
                <w:bCs/>
                <w:sz w:val="18"/>
                <w:szCs w:val="18"/>
              </w:rPr>
              <w:t>24-25</w:t>
            </w:r>
          </w:p>
        </w:tc>
        <w:tc>
          <w:tcPr>
            <w:tcW w:w="351" w:type="pct"/>
            <w:tcBorders>
              <w:top w:val="single" w:sz="4" w:space="0" w:color="auto"/>
              <w:left w:val="nil"/>
              <w:bottom w:val="single" w:sz="4" w:space="0" w:color="auto"/>
              <w:right w:val="single" w:sz="4" w:space="0" w:color="auto"/>
            </w:tcBorders>
            <w:shd w:val="clear" w:color="auto" w:fill="E7E6E6" w:themeFill="background2"/>
            <w:vAlign w:val="center"/>
          </w:tcPr>
          <w:p w14:paraId="0B0C6202" w14:textId="4F6DA149" w:rsidR="00EA0BB7" w:rsidRPr="003A7DF9" w:rsidRDefault="00EA0BB7" w:rsidP="00AB12C7">
            <w:pPr>
              <w:spacing w:after="0" w:line="240" w:lineRule="auto"/>
              <w:jc w:val="center"/>
              <w:rPr>
                <w:rFonts w:eastAsia="Times New Roman" w:cstheme="minorHAnsi"/>
                <w:b/>
                <w:bCs/>
                <w:sz w:val="18"/>
                <w:szCs w:val="18"/>
              </w:rPr>
            </w:pPr>
            <w:r w:rsidRPr="003A7DF9">
              <w:rPr>
                <w:rFonts w:eastAsia="Times New Roman" w:cstheme="minorHAnsi"/>
                <w:b/>
                <w:bCs/>
                <w:sz w:val="18"/>
                <w:szCs w:val="18"/>
              </w:rPr>
              <w:t>24-25</w:t>
            </w:r>
          </w:p>
        </w:tc>
        <w:tc>
          <w:tcPr>
            <w:tcW w:w="350" w:type="pct"/>
            <w:tcBorders>
              <w:top w:val="single" w:sz="4" w:space="0" w:color="auto"/>
              <w:left w:val="nil"/>
              <w:bottom w:val="single" w:sz="4" w:space="0" w:color="auto"/>
              <w:right w:val="single" w:sz="4" w:space="0" w:color="auto"/>
            </w:tcBorders>
            <w:shd w:val="clear" w:color="auto" w:fill="E7E6E6" w:themeFill="background2"/>
          </w:tcPr>
          <w:p w14:paraId="15BC905C" w14:textId="62521FE1" w:rsidR="00EA0BB7" w:rsidRPr="00EA0BB7" w:rsidRDefault="00EA0BB7" w:rsidP="00AB12C7">
            <w:pPr>
              <w:spacing w:after="0" w:line="240" w:lineRule="auto"/>
              <w:jc w:val="center"/>
              <w:rPr>
                <w:rFonts w:eastAsia="Times New Roman" w:cstheme="minorHAnsi"/>
                <w:b/>
                <w:bCs/>
                <w:color w:val="FF0000"/>
                <w:sz w:val="18"/>
                <w:szCs w:val="18"/>
              </w:rPr>
            </w:pPr>
            <w:r w:rsidRPr="00EA0BB7">
              <w:rPr>
                <w:rFonts w:eastAsia="Times New Roman" w:cstheme="minorHAnsi"/>
                <w:b/>
                <w:bCs/>
                <w:color w:val="FF0000"/>
                <w:sz w:val="18"/>
                <w:szCs w:val="18"/>
              </w:rPr>
              <w:t>25-26</w:t>
            </w:r>
          </w:p>
        </w:tc>
      </w:tr>
      <w:tr w:rsidR="00EA0BB7" w:rsidRPr="003A7DF9" w14:paraId="6675C124" w14:textId="7DFAD583" w:rsidTr="00EA0BB7">
        <w:trPr>
          <w:trHeight w:val="70"/>
        </w:trPr>
        <w:tc>
          <w:tcPr>
            <w:tcW w:w="6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992872" w14:textId="79B3C66D" w:rsidR="00EA0BB7" w:rsidRPr="003A7DF9" w:rsidRDefault="00EA0BB7" w:rsidP="00AC7216">
            <w:pPr>
              <w:spacing w:after="0" w:line="240" w:lineRule="auto"/>
              <w:rPr>
                <w:rFonts w:eastAsia="Times New Roman" w:cstheme="minorHAnsi"/>
                <w:b/>
                <w:bCs/>
                <w:sz w:val="18"/>
                <w:szCs w:val="18"/>
              </w:rPr>
            </w:pPr>
            <w:r w:rsidRPr="003A7DF9">
              <w:rPr>
                <w:rFonts w:eastAsia="Times New Roman" w:cstheme="minorHAnsi"/>
                <w:sz w:val="18"/>
                <w:szCs w:val="18"/>
              </w:rPr>
              <w:t>2017-18</w:t>
            </w:r>
          </w:p>
        </w:tc>
        <w:tc>
          <w:tcPr>
            <w:tcW w:w="2582" w:type="pct"/>
            <w:tcBorders>
              <w:top w:val="single" w:sz="4" w:space="0" w:color="auto"/>
              <w:left w:val="nil"/>
              <w:bottom w:val="single" w:sz="4" w:space="0" w:color="auto"/>
              <w:right w:val="single" w:sz="4" w:space="0" w:color="auto"/>
            </w:tcBorders>
            <w:shd w:val="clear" w:color="auto" w:fill="auto"/>
            <w:vAlign w:val="center"/>
          </w:tcPr>
          <w:p w14:paraId="6CB1838A" w14:textId="780232CF" w:rsidR="00EA0BB7" w:rsidRPr="003314C4" w:rsidRDefault="00EA0BB7" w:rsidP="00AB12C7">
            <w:pPr>
              <w:spacing w:after="0" w:line="240" w:lineRule="auto"/>
              <w:rPr>
                <w:rFonts w:eastAsia="Times New Roman" w:cstheme="minorHAnsi"/>
                <w:sz w:val="18"/>
                <w:szCs w:val="18"/>
              </w:rPr>
            </w:pPr>
            <w:r w:rsidRPr="00C85A30">
              <w:rPr>
                <w:rFonts w:eastAsia="Times New Roman" w:cstheme="minorHAnsi"/>
                <w:color w:val="FF0000"/>
                <w:sz w:val="18"/>
                <w:szCs w:val="18"/>
              </w:rPr>
              <w:t>Accounting</w:t>
            </w:r>
          </w:p>
        </w:tc>
        <w:tc>
          <w:tcPr>
            <w:tcW w:w="361" w:type="pct"/>
            <w:tcBorders>
              <w:top w:val="single" w:sz="4" w:space="0" w:color="auto"/>
              <w:left w:val="nil"/>
              <w:bottom w:val="single" w:sz="4" w:space="0" w:color="auto"/>
              <w:right w:val="single" w:sz="4" w:space="0" w:color="auto"/>
            </w:tcBorders>
            <w:shd w:val="clear" w:color="auto" w:fill="auto"/>
            <w:vAlign w:val="center"/>
          </w:tcPr>
          <w:p w14:paraId="15D3E1ED" w14:textId="77777777" w:rsidR="00EA0BB7" w:rsidRPr="003A7DF9" w:rsidRDefault="00EA0BB7" w:rsidP="00AB12C7">
            <w:pPr>
              <w:spacing w:after="0" w:line="240" w:lineRule="auto"/>
              <w:jc w:val="center"/>
              <w:rPr>
                <w:rFonts w:eastAsia="Times New Roman" w:cstheme="minorHAnsi"/>
                <w:b/>
                <w:bCs/>
                <w:sz w:val="18"/>
                <w:szCs w:val="18"/>
              </w:rPr>
            </w:pPr>
          </w:p>
        </w:tc>
        <w:tc>
          <w:tcPr>
            <w:tcW w:w="361" w:type="pct"/>
            <w:tcBorders>
              <w:top w:val="single" w:sz="4" w:space="0" w:color="auto"/>
              <w:left w:val="nil"/>
              <w:bottom w:val="single" w:sz="4" w:space="0" w:color="auto"/>
              <w:right w:val="single" w:sz="4" w:space="0" w:color="auto"/>
            </w:tcBorders>
            <w:shd w:val="clear" w:color="auto" w:fill="auto"/>
            <w:vAlign w:val="center"/>
          </w:tcPr>
          <w:p w14:paraId="7C8F02F5" w14:textId="67B33B4C" w:rsidR="00EA0BB7" w:rsidRPr="003A7DF9" w:rsidRDefault="00EA0BB7" w:rsidP="00AB12C7">
            <w:pPr>
              <w:spacing w:after="0" w:line="240" w:lineRule="auto"/>
              <w:jc w:val="center"/>
              <w:rPr>
                <w:rFonts w:eastAsia="Times New Roman" w:cstheme="minorHAnsi"/>
                <w:b/>
                <w:bCs/>
                <w:sz w:val="18"/>
                <w:szCs w:val="18"/>
              </w:rPr>
            </w:pPr>
            <w:r w:rsidRPr="003A7DF9">
              <w:rPr>
                <w:rFonts w:eastAsia="Times New Roman" w:cstheme="minorHAnsi"/>
                <w:sz w:val="18"/>
                <w:szCs w:val="18"/>
              </w:rPr>
              <w:t>Fall</w:t>
            </w:r>
          </w:p>
        </w:tc>
        <w:tc>
          <w:tcPr>
            <w:tcW w:w="361" w:type="pct"/>
            <w:tcBorders>
              <w:top w:val="single" w:sz="4" w:space="0" w:color="auto"/>
              <w:left w:val="nil"/>
              <w:bottom w:val="single" w:sz="4" w:space="0" w:color="auto"/>
              <w:right w:val="single" w:sz="4" w:space="0" w:color="auto"/>
            </w:tcBorders>
            <w:shd w:val="clear" w:color="auto" w:fill="auto"/>
            <w:vAlign w:val="center"/>
          </w:tcPr>
          <w:p w14:paraId="1571643F" w14:textId="77777777" w:rsidR="00EA0BB7" w:rsidRPr="003A7DF9" w:rsidRDefault="00EA0BB7" w:rsidP="00AB12C7">
            <w:pPr>
              <w:spacing w:after="0" w:line="240" w:lineRule="auto"/>
              <w:jc w:val="center"/>
              <w:rPr>
                <w:rFonts w:eastAsia="Times New Roman" w:cstheme="minorHAnsi"/>
                <w:b/>
                <w:bCs/>
                <w:sz w:val="18"/>
                <w:szCs w:val="18"/>
              </w:rPr>
            </w:pPr>
          </w:p>
        </w:tc>
        <w:tc>
          <w:tcPr>
            <w:tcW w:w="351" w:type="pct"/>
            <w:tcBorders>
              <w:top w:val="single" w:sz="4" w:space="0" w:color="auto"/>
              <w:left w:val="nil"/>
              <w:bottom w:val="single" w:sz="4" w:space="0" w:color="auto"/>
              <w:right w:val="single" w:sz="4" w:space="0" w:color="auto"/>
            </w:tcBorders>
            <w:shd w:val="clear" w:color="auto" w:fill="auto"/>
            <w:vAlign w:val="center"/>
          </w:tcPr>
          <w:p w14:paraId="3A1F8673" w14:textId="77777777" w:rsidR="00EA0BB7" w:rsidRPr="003A7DF9" w:rsidRDefault="00EA0BB7" w:rsidP="00AB12C7">
            <w:pPr>
              <w:spacing w:after="0" w:line="240" w:lineRule="auto"/>
              <w:jc w:val="center"/>
              <w:rPr>
                <w:rFonts w:eastAsia="Times New Roman" w:cstheme="minorHAnsi"/>
                <w:b/>
                <w:bCs/>
                <w:sz w:val="18"/>
                <w:szCs w:val="18"/>
              </w:rPr>
            </w:pPr>
          </w:p>
        </w:tc>
        <w:tc>
          <w:tcPr>
            <w:tcW w:w="350" w:type="pct"/>
            <w:tcBorders>
              <w:top w:val="single" w:sz="4" w:space="0" w:color="auto"/>
              <w:left w:val="nil"/>
              <w:bottom w:val="single" w:sz="4" w:space="0" w:color="auto"/>
              <w:right w:val="single" w:sz="4" w:space="0" w:color="auto"/>
            </w:tcBorders>
          </w:tcPr>
          <w:p w14:paraId="1ADDF65B" w14:textId="77777777" w:rsidR="00EA0BB7" w:rsidRPr="00EA0BB7" w:rsidRDefault="00EA0BB7" w:rsidP="00AB12C7">
            <w:pPr>
              <w:spacing w:after="0" w:line="240" w:lineRule="auto"/>
              <w:jc w:val="center"/>
              <w:rPr>
                <w:rFonts w:eastAsia="Times New Roman" w:cstheme="minorHAnsi"/>
                <w:b/>
                <w:bCs/>
                <w:color w:val="FF0000"/>
                <w:sz w:val="18"/>
                <w:szCs w:val="18"/>
              </w:rPr>
            </w:pPr>
          </w:p>
        </w:tc>
      </w:tr>
      <w:tr w:rsidR="00EA0BB7" w:rsidRPr="003A7DF9" w14:paraId="0577A2FF" w14:textId="5040CCF6" w:rsidTr="00EA0BB7">
        <w:trPr>
          <w:trHeight w:val="70"/>
        </w:trPr>
        <w:tc>
          <w:tcPr>
            <w:tcW w:w="6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3B8AC6" w14:textId="39661CD6" w:rsidR="00EA0BB7" w:rsidRPr="003A7DF9" w:rsidRDefault="00EA0BB7" w:rsidP="00BD0CCB">
            <w:pPr>
              <w:spacing w:after="0" w:line="240" w:lineRule="auto"/>
              <w:rPr>
                <w:rFonts w:eastAsia="Times New Roman" w:cstheme="minorHAnsi"/>
                <w:sz w:val="18"/>
                <w:szCs w:val="18"/>
              </w:rPr>
            </w:pPr>
            <w:r w:rsidRPr="003A7DF9">
              <w:rPr>
                <w:rFonts w:eastAsia="Times New Roman" w:cstheme="minorHAnsi"/>
                <w:sz w:val="18"/>
                <w:szCs w:val="18"/>
              </w:rPr>
              <w:t>2017-18</w:t>
            </w:r>
          </w:p>
        </w:tc>
        <w:tc>
          <w:tcPr>
            <w:tcW w:w="2582" w:type="pct"/>
            <w:tcBorders>
              <w:top w:val="single" w:sz="4" w:space="0" w:color="auto"/>
              <w:left w:val="nil"/>
              <w:bottom w:val="single" w:sz="4" w:space="0" w:color="auto"/>
              <w:right w:val="single" w:sz="4" w:space="0" w:color="auto"/>
            </w:tcBorders>
            <w:shd w:val="clear" w:color="auto" w:fill="auto"/>
            <w:vAlign w:val="center"/>
          </w:tcPr>
          <w:p w14:paraId="1C479E1B" w14:textId="1F01E77E" w:rsidR="00EA0BB7" w:rsidRPr="003314C4" w:rsidRDefault="00EA0BB7" w:rsidP="00BD0CCB">
            <w:pPr>
              <w:spacing w:after="0" w:line="240" w:lineRule="auto"/>
              <w:rPr>
                <w:rFonts w:eastAsia="Times New Roman" w:cstheme="minorHAnsi"/>
                <w:sz w:val="18"/>
                <w:szCs w:val="18"/>
              </w:rPr>
            </w:pPr>
            <w:bookmarkStart w:id="4" w:name="_Hlk63254770"/>
            <w:r w:rsidRPr="00E935BF">
              <w:rPr>
                <w:rFonts w:eastAsia="Times New Roman" w:cstheme="minorHAnsi"/>
                <w:color w:val="FF0000"/>
                <w:sz w:val="18"/>
                <w:szCs w:val="18"/>
              </w:rPr>
              <w:t>Biological Science and Allied Health (</w:t>
            </w:r>
            <w:bookmarkStart w:id="5" w:name="_Hlk63254759"/>
            <w:r w:rsidRPr="00E935BF">
              <w:rPr>
                <w:rFonts w:eastAsia="Times New Roman" w:cstheme="minorHAnsi"/>
                <w:color w:val="FF0000"/>
                <w:sz w:val="18"/>
                <w:szCs w:val="18"/>
              </w:rPr>
              <w:t xml:space="preserve">Biology, Ecology, </w:t>
            </w:r>
            <w:r w:rsidR="00C85A30">
              <w:rPr>
                <w:rFonts w:eastAsia="Times New Roman" w:cstheme="minorHAnsi"/>
                <w:color w:val="FF0000"/>
                <w:sz w:val="18"/>
                <w:szCs w:val="18"/>
              </w:rPr>
              <w:t xml:space="preserve">Environmental Science, </w:t>
            </w:r>
            <w:r w:rsidRPr="00E935BF">
              <w:rPr>
                <w:rFonts w:eastAsia="Times New Roman" w:cstheme="minorHAnsi"/>
                <w:color w:val="FF0000"/>
                <w:sz w:val="18"/>
                <w:szCs w:val="18"/>
              </w:rPr>
              <w:t>Marine Science</w:t>
            </w:r>
            <w:bookmarkEnd w:id="5"/>
            <w:r w:rsidRPr="00E935BF">
              <w:rPr>
                <w:rFonts w:eastAsia="Times New Roman" w:cstheme="minorHAnsi"/>
                <w:color w:val="FF0000"/>
                <w:sz w:val="18"/>
                <w:szCs w:val="18"/>
              </w:rPr>
              <w:t>)</w:t>
            </w:r>
            <w:bookmarkEnd w:id="4"/>
          </w:p>
        </w:tc>
        <w:tc>
          <w:tcPr>
            <w:tcW w:w="361" w:type="pct"/>
            <w:tcBorders>
              <w:top w:val="single" w:sz="4" w:space="0" w:color="auto"/>
              <w:left w:val="nil"/>
              <w:bottom w:val="single" w:sz="4" w:space="0" w:color="auto"/>
              <w:right w:val="single" w:sz="4" w:space="0" w:color="auto"/>
            </w:tcBorders>
            <w:shd w:val="clear" w:color="auto" w:fill="auto"/>
            <w:vAlign w:val="center"/>
          </w:tcPr>
          <w:p w14:paraId="64735BA7" w14:textId="77777777" w:rsidR="00EA0BB7" w:rsidRPr="003A7DF9" w:rsidRDefault="00EA0BB7" w:rsidP="00BD0CCB">
            <w:pPr>
              <w:spacing w:after="0" w:line="240" w:lineRule="auto"/>
              <w:jc w:val="center"/>
              <w:rPr>
                <w:rFonts w:eastAsia="Times New Roman" w:cstheme="minorHAnsi"/>
                <w:b/>
                <w:bCs/>
                <w:sz w:val="18"/>
                <w:szCs w:val="18"/>
              </w:rPr>
            </w:pPr>
          </w:p>
        </w:tc>
        <w:tc>
          <w:tcPr>
            <w:tcW w:w="361" w:type="pct"/>
            <w:tcBorders>
              <w:top w:val="single" w:sz="4" w:space="0" w:color="auto"/>
              <w:left w:val="nil"/>
              <w:bottom w:val="single" w:sz="4" w:space="0" w:color="auto"/>
              <w:right w:val="single" w:sz="4" w:space="0" w:color="auto"/>
            </w:tcBorders>
            <w:shd w:val="clear" w:color="auto" w:fill="auto"/>
            <w:vAlign w:val="center"/>
          </w:tcPr>
          <w:p w14:paraId="3890004B" w14:textId="7ED22DEA" w:rsidR="00EA0BB7" w:rsidRPr="003A7DF9" w:rsidRDefault="00EA0BB7" w:rsidP="00BD0CCB">
            <w:pPr>
              <w:spacing w:after="0" w:line="240" w:lineRule="auto"/>
              <w:jc w:val="center"/>
              <w:rPr>
                <w:rFonts w:eastAsia="Times New Roman" w:cstheme="minorHAnsi"/>
                <w:sz w:val="18"/>
                <w:szCs w:val="18"/>
              </w:rPr>
            </w:pPr>
            <w:r w:rsidRPr="003A7DF9">
              <w:rPr>
                <w:rFonts w:eastAsia="Times New Roman" w:cstheme="minorHAnsi"/>
                <w:sz w:val="18"/>
                <w:szCs w:val="18"/>
              </w:rPr>
              <w:t>Fall</w:t>
            </w:r>
          </w:p>
        </w:tc>
        <w:tc>
          <w:tcPr>
            <w:tcW w:w="361" w:type="pct"/>
            <w:tcBorders>
              <w:top w:val="single" w:sz="4" w:space="0" w:color="auto"/>
              <w:left w:val="nil"/>
              <w:bottom w:val="single" w:sz="4" w:space="0" w:color="auto"/>
              <w:right w:val="single" w:sz="4" w:space="0" w:color="auto"/>
            </w:tcBorders>
            <w:shd w:val="clear" w:color="auto" w:fill="auto"/>
            <w:vAlign w:val="center"/>
          </w:tcPr>
          <w:p w14:paraId="076819F0" w14:textId="77777777" w:rsidR="00EA0BB7" w:rsidRPr="003A7DF9" w:rsidRDefault="00EA0BB7" w:rsidP="00BD0CCB">
            <w:pPr>
              <w:spacing w:after="0" w:line="240" w:lineRule="auto"/>
              <w:jc w:val="center"/>
              <w:rPr>
                <w:rFonts w:eastAsia="Times New Roman" w:cstheme="minorHAnsi"/>
                <w:b/>
                <w:bCs/>
                <w:sz w:val="18"/>
                <w:szCs w:val="18"/>
              </w:rPr>
            </w:pPr>
          </w:p>
        </w:tc>
        <w:tc>
          <w:tcPr>
            <w:tcW w:w="351" w:type="pct"/>
            <w:tcBorders>
              <w:top w:val="single" w:sz="4" w:space="0" w:color="auto"/>
              <w:left w:val="nil"/>
              <w:bottom w:val="single" w:sz="4" w:space="0" w:color="auto"/>
              <w:right w:val="single" w:sz="4" w:space="0" w:color="auto"/>
            </w:tcBorders>
            <w:shd w:val="clear" w:color="auto" w:fill="auto"/>
            <w:vAlign w:val="center"/>
          </w:tcPr>
          <w:p w14:paraId="3FB7B3C0" w14:textId="77777777" w:rsidR="00EA0BB7" w:rsidRPr="003A7DF9" w:rsidRDefault="00EA0BB7" w:rsidP="00BD0CCB">
            <w:pPr>
              <w:spacing w:after="0" w:line="240" w:lineRule="auto"/>
              <w:jc w:val="center"/>
              <w:rPr>
                <w:rFonts w:eastAsia="Times New Roman" w:cstheme="minorHAnsi"/>
                <w:b/>
                <w:bCs/>
                <w:sz w:val="18"/>
                <w:szCs w:val="18"/>
              </w:rPr>
            </w:pPr>
          </w:p>
        </w:tc>
        <w:tc>
          <w:tcPr>
            <w:tcW w:w="350" w:type="pct"/>
            <w:tcBorders>
              <w:top w:val="single" w:sz="4" w:space="0" w:color="auto"/>
              <w:left w:val="nil"/>
              <w:bottom w:val="single" w:sz="4" w:space="0" w:color="auto"/>
              <w:right w:val="single" w:sz="4" w:space="0" w:color="auto"/>
            </w:tcBorders>
          </w:tcPr>
          <w:p w14:paraId="6103D348" w14:textId="77777777" w:rsidR="00EA0BB7" w:rsidRPr="00EA0BB7" w:rsidRDefault="00EA0BB7" w:rsidP="00BD0CCB">
            <w:pPr>
              <w:spacing w:after="0" w:line="240" w:lineRule="auto"/>
              <w:jc w:val="center"/>
              <w:rPr>
                <w:rFonts w:eastAsia="Times New Roman" w:cstheme="minorHAnsi"/>
                <w:b/>
                <w:bCs/>
                <w:color w:val="FF0000"/>
                <w:sz w:val="18"/>
                <w:szCs w:val="18"/>
              </w:rPr>
            </w:pPr>
          </w:p>
        </w:tc>
      </w:tr>
      <w:tr w:rsidR="00EA0BB7" w:rsidRPr="003A7DF9" w14:paraId="3E96D0FA" w14:textId="6ACD49CB" w:rsidTr="00EA0BB7">
        <w:trPr>
          <w:trHeight w:val="70"/>
        </w:trPr>
        <w:tc>
          <w:tcPr>
            <w:tcW w:w="634" w:type="pct"/>
            <w:tcBorders>
              <w:top w:val="nil"/>
              <w:left w:val="single" w:sz="4" w:space="0" w:color="auto"/>
              <w:bottom w:val="single" w:sz="4" w:space="0" w:color="auto"/>
              <w:right w:val="single" w:sz="4" w:space="0" w:color="auto"/>
            </w:tcBorders>
            <w:shd w:val="clear" w:color="auto" w:fill="auto"/>
            <w:noWrap/>
            <w:vAlign w:val="center"/>
            <w:hideMark/>
          </w:tcPr>
          <w:p w14:paraId="45A37E7B" w14:textId="77777777" w:rsidR="00EA0BB7" w:rsidRPr="003A7DF9" w:rsidRDefault="00EA0BB7" w:rsidP="00FC54F6">
            <w:pPr>
              <w:spacing w:after="0" w:line="240" w:lineRule="auto"/>
              <w:rPr>
                <w:rFonts w:eastAsia="Times New Roman" w:cstheme="minorHAnsi"/>
                <w:sz w:val="18"/>
                <w:szCs w:val="18"/>
              </w:rPr>
            </w:pPr>
            <w:r w:rsidRPr="003A7DF9">
              <w:rPr>
                <w:rFonts w:eastAsia="Times New Roman" w:cstheme="minorHAnsi"/>
                <w:sz w:val="18"/>
                <w:szCs w:val="18"/>
              </w:rPr>
              <w:t>2016-17</w:t>
            </w:r>
          </w:p>
        </w:tc>
        <w:tc>
          <w:tcPr>
            <w:tcW w:w="2582" w:type="pct"/>
            <w:tcBorders>
              <w:top w:val="nil"/>
              <w:left w:val="nil"/>
              <w:bottom w:val="single" w:sz="4" w:space="0" w:color="auto"/>
              <w:right w:val="single" w:sz="4" w:space="0" w:color="auto"/>
            </w:tcBorders>
            <w:shd w:val="clear" w:color="auto" w:fill="auto"/>
            <w:vAlign w:val="center"/>
            <w:hideMark/>
          </w:tcPr>
          <w:p w14:paraId="2C381EA2" w14:textId="77777777" w:rsidR="00EA0BB7" w:rsidRPr="003314C4" w:rsidRDefault="00EA0BB7" w:rsidP="008B7ED7">
            <w:pPr>
              <w:spacing w:after="0" w:line="240" w:lineRule="auto"/>
              <w:rPr>
                <w:rFonts w:eastAsia="Times New Roman" w:cstheme="minorHAnsi"/>
                <w:sz w:val="18"/>
                <w:szCs w:val="18"/>
              </w:rPr>
            </w:pPr>
            <w:r w:rsidRPr="003314C4">
              <w:rPr>
                <w:rFonts w:eastAsia="Times New Roman" w:cstheme="minorHAnsi"/>
                <w:sz w:val="18"/>
                <w:szCs w:val="18"/>
              </w:rPr>
              <w:t>Building Codes Technology</w:t>
            </w:r>
          </w:p>
        </w:tc>
        <w:tc>
          <w:tcPr>
            <w:tcW w:w="361" w:type="pct"/>
            <w:tcBorders>
              <w:top w:val="nil"/>
              <w:left w:val="nil"/>
              <w:bottom w:val="single" w:sz="4" w:space="0" w:color="auto"/>
              <w:right w:val="single" w:sz="4" w:space="0" w:color="auto"/>
            </w:tcBorders>
            <w:vAlign w:val="center"/>
          </w:tcPr>
          <w:p w14:paraId="04278FD1" w14:textId="77777777" w:rsidR="00EA0BB7" w:rsidRPr="003A7DF9" w:rsidRDefault="00EA0BB7" w:rsidP="008B7ED7">
            <w:pPr>
              <w:spacing w:after="0" w:line="240" w:lineRule="auto"/>
              <w:jc w:val="center"/>
              <w:rPr>
                <w:rFonts w:eastAsia="Times New Roman" w:cstheme="minorHAnsi"/>
                <w:sz w:val="18"/>
                <w:szCs w:val="18"/>
              </w:rPr>
            </w:pPr>
            <w:r w:rsidRPr="003A7DF9">
              <w:rPr>
                <w:rFonts w:eastAsia="Times New Roman" w:cstheme="minorHAnsi"/>
                <w:sz w:val="18"/>
                <w:szCs w:val="18"/>
              </w:rPr>
              <w:t>Fall</w:t>
            </w:r>
          </w:p>
        </w:tc>
        <w:tc>
          <w:tcPr>
            <w:tcW w:w="361" w:type="pct"/>
            <w:tcBorders>
              <w:top w:val="nil"/>
              <w:left w:val="nil"/>
              <w:bottom w:val="single" w:sz="4" w:space="0" w:color="auto"/>
              <w:right w:val="single" w:sz="4" w:space="0" w:color="auto"/>
            </w:tcBorders>
            <w:vAlign w:val="center"/>
          </w:tcPr>
          <w:p w14:paraId="7CC4F46E" w14:textId="77777777" w:rsidR="00EA0BB7" w:rsidRPr="003A7DF9" w:rsidRDefault="00EA0BB7" w:rsidP="008B7ED7">
            <w:pPr>
              <w:spacing w:after="0" w:line="240" w:lineRule="auto"/>
              <w:jc w:val="center"/>
              <w:rPr>
                <w:rFonts w:eastAsia="Times New Roman" w:cstheme="minorHAnsi"/>
                <w:sz w:val="18"/>
                <w:szCs w:val="18"/>
              </w:rPr>
            </w:pPr>
          </w:p>
        </w:tc>
        <w:tc>
          <w:tcPr>
            <w:tcW w:w="361" w:type="pct"/>
            <w:tcBorders>
              <w:top w:val="nil"/>
              <w:left w:val="nil"/>
              <w:bottom w:val="single" w:sz="4" w:space="0" w:color="auto"/>
              <w:right w:val="single" w:sz="4" w:space="0" w:color="auto"/>
            </w:tcBorders>
            <w:vAlign w:val="center"/>
          </w:tcPr>
          <w:p w14:paraId="2AE216F0" w14:textId="77777777" w:rsidR="00EA0BB7" w:rsidRPr="003A7DF9" w:rsidRDefault="00EA0BB7" w:rsidP="008B7ED7">
            <w:pPr>
              <w:spacing w:after="0" w:line="240" w:lineRule="auto"/>
              <w:jc w:val="center"/>
              <w:rPr>
                <w:rFonts w:eastAsia="Times New Roman" w:cstheme="minorHAnsi"/>
                <w:sz w:val="18"/>
                <w:szCs w:val="18"/>
              </w:rPr>
            </w:pPr>
          </w:p>
        </w:tc>
        <w:tc>
          <w:tcPr>
            <w:tcW w:w="351" w:type="pct"/>
            <w:tcBorders>
              <w:top w:val="nil"/>
              <w:left w:val="nil"/>
              <w:bottom w:val="single" w:sz="4" w:space="0" w:color="auto"/>
              <w:right w:val="single" w:sz="4" w:space="0" w:color="auto"/>
            </w:tcBorders>
            <w:vAlign w:val="center"/>
          </w:tcPr>
          <w:p w14:paraId="4E0595DC" w14:textId="77777777" w:rsidR="00EA0BB7" w:rsidRPr="003A7DF9" w:rsidRDefault="00EA0BB7" w:rsidP="00AB12C7">
            <w:pPr>
              <w:spacing w:after="0" w:line="240" w:lineRule="auto"/>
              <w:jc w:val="center"/>
              <w:rPr>
                <w:rFonts w:eastAsia="Times New Roman" w:cstheme="minorHAnsi"/>
                <w:sz w:val="18"/>
                <w:szCs w:val="18"/>
              </w:rPr>
            </w:pPr>
          </w:p>
        </w:tc>
        <w:tc>
          <w:tcPr>
            <w:tcW w:w="350" w:type="pct"/>
            <w:tcBorders>
              <w:top w:val="nil"/>
              <w:left w:val="nil"/>
              <w:bottom w:val="single" w:sz="4" w:space="0" w:color="auto"/>
              <w:right w:val="single" w:sz="4" w:space="0" w:color="auto"/>
            </w:tcBorders>
          </w:tcPr>
          <w:p w14:paraId="6094EC60" w14:textId="77777777" w:rsidR="00EA0BB7" w:rsidRPr="00EA0BB7" w:rsidRDefault="00EA0BB7" w:rsidP="00AB12C7">
            <w:pPr>
              <w:spacing w:after="0" w:line="240" w:lineRule="auto"/>
              <w:jc w:val="center"/>
              <w:rPr>
                <w:rFonts w:eastAsia="Times New Roman" w:cstheme="minorHAnsi"/>
                <w:color w:val="FF0000"/>
                <w:sz w:val="18"/>
                <w:szCs w:val="18"/>
              </w:rPr>
            </w:pPr>
          </w:p>
        </w:tc>
      </w:tr>
      <w:tr w:rsidR="00EA0BB7" w:rsidRPr="003A7DF9" w14:paraId="556F36B8" w14:textId="4C3D13FD" w:rsidTr="00EA0BB7">
        <w:trPr>
          <w:trHeight w:val="70"/>
        </w:trPr>
        <w:tc>
          <w:tcPr>
            <w:tcW w:w="634" w:type="pct"/>
            <w:tcBorders>
              <w:top w:val="nil"/>
              <w:left w:val="single" w:sz="4" w:space="0" w:color="auto"/>
              <w:bottom w:val="single" w:sz="4" w:space="0" w:color="auto"/>
              <w:right w:val="single" w:sz="4" w:space="0" w:color="auto"/>
            </w:tcBorders>
            <w:shd w:val="clear" w:color="auto" w:fill="auto"/>
            <w:noWrap/>
            <w:vAlign w:val="center"/>
            <w:hideMark/>
          </w:tcPr>
          <w:p w14:paraId="3ADBCDDA" w14:textId="77777777" w:rsidR="00EA0BB7" w:rsidRPr="003A7DF9" w:rsidRDefault="00EA0BB7" w:rsidP="00FC54F6">
            <w:pPr>
              <w:spacing w:after="0" w:line="240" w:lineRule="auto"/>
              <w:rPr>
                <w:rFonts w:eastAsia="Times New Roman" w:cstheme="minorHAnsi"/>
                <w:sz w:val="18"/>
                <w:szCs w:val="18"/>
              </w:rPr>
            </w:pPr>
            <w:r w:rsidRPr="003A7DF9">
              <w:rPr>
                <w:rFonts w:eastAsia="Times New Roman" w:cstheme="minorHAnsi"/>
                <w:sz w:val="18"/>
                <w:szCs w:val="18"/>
              </w:rPr>
              <w:t>2017-18</w:t>
            </w:r>
          </w:p>
        </w:tc>
        <w:tc>
          <w:tcPr>
            <w:tcW w:w="2582" w:type="pct"/>
            <w:tcBorders>
              <w:top w:val="nil"/>
              <w:left w:val="nil"/>
              <w:bottom w:val="single" w:sz="4" w:space="0" w:color="auto"/>
              <w:right w:val="single" w:sz="4" w:space="0" w:color="auto"/>
            </w:tcBorders>
            <w:shd w:val="clear" w:color="auto" w:fill="auto"/>
            <w:vAlign w:val="center"/>
            <w:hideMark/>
          </w:tcPr>
          <w:p w14:paraId="1D750588" w14:textId="09EB3CA8" w:rsidR="00EA0BB7" w:rsidRPr="003314C4" w:rsidRDefault="00EA0BB7" w:rsidP="008B7ED7">
            <w:pPr>
              <w:spacing w:after="0" w:line="240" w:lineRule="auto"/>
              <w:rPr>
                <w:rFonts w:eastAsia="Times New Roman" w:cstheme="minorHAnsi"/>
                <w:sz w:val="18"/>
                <w:szCs w:val="18"/>
              </w:rPr>
            </w:pPr>
            <w:bookmarkStart w:id="6" w:name="_Hlk63255743"/>
            <w:r w:rsidRPr="00E935BF">
              <w:rPr>
                <w:rFonts w:eastAsia="Times New Roman" w:cstheme="minorHAnsi"/>
                <w:color w:val="FF0000"/>
                <w:sz w:val="18"/>
                <w:szCs w:val="18"/>
              </w:rPr>
              <w:t>Business (</w:t>
            </w:r>
            <w:bookmarkStart w:id="7" w:name="_Hlk63255717"/>
            <w:r w:rsidRPr="00E935BF">
              <w:rPr>
                <w:rFonts w:eastAsia="Times New Roman" w:cstheme="minorHAnsi"/>
                <w:color w:val="FF0000"/>
                <w:sz w:val="18"/>
                <w:szCs w:val="18"/>
              </w:rPr>
              <w:t>Business</w:t>
            </w:r>
            <w:bookmarkEnd w:id="7"/>
            <w:r w:rsidRPr="00E935BF">
              <w:rPr>
                <w:rFonts w:eastAsia="Times New Roman" w:cstheme="minorHAnsi"/>
                <w:color w:val="FF0000"/>
                <w:sz w:val="18"/>
                <w:szCs w:val="18"/>
              </w:rPr>
              <w:t xml:space="preserve">, </w:t>
            </w:r>
            <w:bookmarkStart w:id="8" w:name="_Hlk63255688"/>
            <w:r w:rsidRPr="00E935BF">
              <w:rPr>
                <w:rFonts w:eastAsia="Times New Roman" w:cstheme="minorHAnsi"/>
                <w:color w:val="FF0000"/>
                <w:sz w:val="18"/>
                <w:szCs w:val="18"/>
              </w:rPr>
              <w:t>Management</w:t>
            </w:r>
            <w:bookmarkEnd w:id="8"/>
            <w:r w:rsidRPr="00E935BF">
              <w:rPr>
                <w:rFonts w:eastAsia="Times New Roman" w:cstheme="minorHAnsi"/>
                <w:color w:val="FF0000"/>
                <w:sz w:val="18"/>
                <w:szCs w:val="18"/>
              </w:rPr>
              <w:t>, Supply Chain)</w:t>
            </w:r>
            <w:bookmarkEnd w:id="6"/>
          </w:p>
        </w:tc>
        <w:tc>
          <w:tcPr>
            <w:tcW w:w="361" w:type="pct"/>
            <w:tcBorders>
              <w:top w:val="nil"/>
              <w:left w:val="nil"/>
              <w:bottom w:val="single" w:sz="4" w:space="0" w:color="auto"/>
              <w:right w:val="single" w:sz="4" w:space="0" w:color="auto"/>
            </w:tcBorders>
            <w:vAlign w:val="center"/>
          </w:tcPr>
          <w:p w14:paraId="67278E0D" w14:textId="77777777" w:rsidR="00EA0BB7" w:rsidRPr="003A7DF9" w:rsidRDefault="00EA0BB7" w:rsidP="008B7ED7">
            <w:pPr>
              <w:spacing w:after="0" w:line="240" w:lineRule="auto"/>
              <w:jc w:val="center"/>
              <w:rPr>
                <w:rFonts w:eastAsia="Times New Roman" w:cstheme="minorHAnsi"/>
                <w:sz w:val="18"/>
                <w:szCs w:val="18"/>
              </w:rPr>
            </w:pPr>
          </w:p>
        </w:tc>
        <w:tc>
          <w:tcPr>
            <w:tcW w:w="361" w:type="pct"/>
            <w:tcBorders>
              <w:top w:val="nil"/>
              <w:left w:val="nil"/>
              <w:bottom w:val="single" w:sz="4" w:space="0" w:color="auto"/>
              <w:right w:val="single" w:sz="4" w:space="0" w:color="auto"/>
            </w:tcBorders>
            <w:vAlign w:val="center"/>
          </w:tcPr>
          <w:p w14:paraId="738173F1" w14:textId="77777777" w:rsidR="00EA0BB7" w:rsidRPr="003A7DF9" w:rsidRDefault="00EA0BB7" w:rsidP="008B7ED7">
            <w:pPr>
              <w:spacing w:after="0" w:line="240" w:lineRule="auto"/>
              <w:jc w:val="center"/>
              <w:rPr>
                <w:rFonts w:eastAsia="Times New Roman" w:cstheme="minorHAnsi"/>
                <w:sz w:val="18"/>
                <w:szCs w:val="18"/>
              </w:rPr>
            </w:pPr>
            <w:r w:rsidRPr="003A7DF9">
              <w:rPr>
                <w:rFonts w:eastAsia="Times New Roman" w:cstheme="minorHAnsi"/>
                <w:sz w:val="18"/>
                <w:szCs w:val="18"/>
              </w:rPr>
              <w:t>Fall</w:t>
            </w:r>
          </w:p>
        </w:tc>
        <w:tc>
          <w:tcPr>
            <w:tcW w:w="361" w:type="pct"/>
            <w:tcBorders>
              <w:top w:val="nil"/>
              <w:left w:val="nil"/>
              <w:bottom w:val="single" w:sz="4" w:space="0" w:color="auto"/>
              <w:right w:val="single" w:sz="4" w:space="0" w:color="auto"/>
            </w:tcBorders>
            <w:vAlign w:val="center"/>
          </w:tcPr>
          <w:p w14:paraId="4849E1FB" w14:textId="77777777" w:rsidR="00EA0BB7" w:rsidRPr="003A7DF9" w:rsidRDefault="00EA0BB7" w:rsidP="008B7ED7">
            <w:pPr>
              <w:spacing w:after="0" w:line="240" w:lineRule="auto"/>
              <w:jc w:val="center"/>
              <w:rPr>
                <w:rFonts w:eastAsia="Times New Roman" w:cstheme="minorHAnsi"/>
                <w:sz w:val="18"/>
                <w:szCs w:val="18"/>
              </w:rPr>
            </w:pPr>
          </w:p>
        </w:tc>
        <w:tc>
          <w:tcPr>
            <w:tcW w:w="351" w:type="pct"/>
            <w:tcBorders>
              <w:top w:val="nil"/>
              <w:left w:val="nil"/>
              <w:bottom w:val="single" w:sz="4" w:space="0" w:color="auto"/>
              <w:right w:val="single" w:sz="4" w:space="0" w:color="auto"/>
            </w:tcBorders>
            <w:vAlign w:val="center"/>
          </w:tcPr>
          <w:p w14:paraId="56EF9537" w14:textId="77777777" w:rsidR="00EA0BB7" w:rsidRPr="003A7DF9" w:rsidRDefault="00EA0BB7" w:rsidP="00AB12C7">
            <w:pPr>
              <w:spacing w:after="0" w:line="240" w:lineRule="auto"/>
              <w:jc w:val="center"/>
              <w:rPr>
                <w:rFonts w:eastAsia="Times New Roman" w:cstheme="minorHAnsi"/>
                <w:sz w:val="18"/>
                <w:szCs w:val="18"/>
              </w:rPr>
            </w:pPr>
          </w:p>
        </w:tc>
        <w:tc>
          <w:tcPr>
            <w:tcW w:w="350" w:type="pct"/>
            <w:tcBorders>
              <w:top w:val="nil"/>
              <w:left w:val="nil"/>
              <w:bottom w:val="single" w:sz="4" w:space="0" w:color="auto"/>
              <w:right w:val="single" w:sz="4" w:space="0" w:color="auto"/>
            </w:tcBorders>
          </w:tcPr>
          <w:p w14:paraId="5E34A714" w14:textId="77777777" w:rsidR="00EA0BB7" w:rsidRPr="00EA0BB7" w:rsidRDefault="00EA0BB7" w:rsidP="00AB12C7">
            <w:pPr>
              <w:spacing w:after="0" w:line="240" w:lineRule="auto"/>
              <w:jc w:val="center"/>
              <w:rPr>
                <w:rFonts w:eastAsia="Times New Roman" w:cstheme="minorHAnsi"/>
                <w:color w:val="FF0000"/>
                <w:sz w:val="18"/>
                <w:szCs w:val="18"/>
              </w:rPr>
            </w:pPr>
          </w:p>
        </w:tc>
      </w:tr>
      <w:tr w:rsidR="00EA0BB7" w:rsidRPr="003A7DF9" w14:paraId="7876D96D" w14:textId="24FA7FC3" w:rsidTr="00EA0BB7">
        <w:trPr>
          <w:trHeight w:val="70"/>
        </w:trPr>
        <w:tc>
          <w:tcPr>
            <w:tcW w:w="634" w:type="pct"/>
            <w:tcBorders>
              <w:top w:val="nil"/>
              <w:left w:val="single" w:sz="4" w:space="0" w:color="auto"/>
              <w:bottom w:val="single" w:sz="4" w:space="0" w:color="auto"/>
              <w:right w:val="single" w:sz="4" w:space="0" w:color="auto"/>
            </w:tcBorders>
            <w:shd w:val="clear" w:color="auto" w:fill="auto"/>
            <w:noWrap/>
            <w:vAlign w:val="center"/>
            <w:hideMark/>
          </w:tcPr>
          <w:p w14:paraId="26931733" w14:textId="0FBBF718" w:rsidR="00EA0BB7" w:rsidRPr="003A7DF9" w:rsidRDefault="00EA0BB7" w:rsidP="00FC54F6">
            <w:pPr>
              <w:spacing w:after="0" w:line="240" w:lineRule="auto"/>
              <w:rPr>
                <w:rFonts w:eastAsia="Times New Roman" w:cstheme="minorHAnsi"/>
                <w:sz w:val="18"/>
                <w:szCs w:val="18"/>
              </w:rPr>
            </w:pPr>
            <w:r w:rsidRPr="003A7DF9">
              <w:rPr>
                <w:rFonts w:eastAsia="Times New Roman" w:cstheme="minorHAnsi"/>
                <w:sz w:val="18"/>
                <w:szCs w:val="18"/>
              </w:rPr>
              <w:t>2019-20</w:t>
            </w:r>
          </w:p>
        </w:tc>
        <w:tc>
          <w:tcPr>
            <w:tcW w:w="2582" w:type="pct"/>
            <w:tcBorders>
              <w:top w:val="nil"/>
              <w:left w:val="nil"/>
              <w:bottom w:val="single" w:sz="4" w:space="0" w:color="auto"/>
              <w:right w:val="single" w:sz="4" w:space="0" w:color="auto"/>
            </w:tcBorders>
            <w:shd w:val="clear" w:color="auto" w:fill="auto"/>
            <w:vAlign w:val="center"/>
            <w:hideMark/>
          </w:tcPr>
          <w:p w14:paraId="73EDB7A5" w14:textId="77777777" w:rsidR="00EA0BB7" w:rsidRPr="003314C4" w:rsidRDefault="00EA0BB7" w:rsidP="008B7ED7">
            <w:pPr>
              <w:spacing w:after="0" w:line="240" w:lineRule="auto"/>
              <w:rPr>
                <w:rFonts w:eastAsia="Times New Roman" w:cstheme="minorHAnsi"/>
                <w:sz w:val="18"/>
                <w:szCs w:val="18"/>
              </w:rPr>
            </w:pPr>
            <w:bookmarkStart w:id="9" w:name="_Hlk63254209"/>
            <w:r w:rsidRPr="003314C4">
              <w:rPr>
                <w:rFonts w:eastAsia="Times New Roman" w:cstheme="minorHAnsi"/>
                <w:sz w:val="18"/>
                <w:szCs w:val="18"/>
              </w:rPr>
              <w:t>Business Computing</w:t>
            </w:r>
            <w:bookmarkEnd w:id="9"/>
          </w:p>
        </w:tc>
        <w:tc>
          <w:tcPr>
            <w:tcW w:w="361" w:type="pct"/>
            <w:tcBorders>
              <w:top w:val="nil"/>
              <w:left w:val="nil"/>
              <w:bottom w:val="single" w:sz="4" w:space="0" w:color="auto"/>
              <w:right w:val="single" w:sz="4" w:space="0" w:color="auto"/>
            </w:tcBorders>
            <w:vAlign w:val="center"/>
          </w:tcPr>
          <w:p w14:paraId="2FF8EF32" w14:textId="77777777" w:rsidR="00EA0BB7" w:rsidRPr="003A7DF9" w:rsidRDefault="00EA0BB7" w:rsidP="008B7ED7">
            <w:pPr>
              <w:spacing w:after="0" w:line="240" w:lineRule="auto"/>
              <w:jc w:val="center"/>
              <w:rPr>
                <w:rFonts w:eastAsia="Times New Roman" w:cstheme="minorHAnsi"/>
                <w:sz w:val="18"/>
                <w:szCs w:val="18"/>
              </w:rPr>
            </w:pPr>
          </w:p>
        </w:tc>
        <w:tc>
          <w:tcPr>
            <w:tcW w:w="361" w:type="pct"/>
            <w:tcBorders>
              <w:top w:val="nil"/>
              <w:left w:val="nil"/>
              <w:bottom w:val="single" w:sz="4" w:space="0" w:color="auto"/>
              <w:right w:val="single" w:sz="4" w:space="0" w:color="auto"/>
            </w:tcBorders>
            <w:vAlign w:val="center"/>
          </w:tcPr>
          <w:p w14:paraId="7BFD1964" w14:textId="77777777" w:rsidR="00EA0BB7" w:rsidRPr="003A7DF9" w:rsidRDefault="00EA0BB7" w:rsidP="008B7ED7">
            <w:pPr>
              <w:spacing w:after="0" w:line="240" w:lineRule="auto"/>
              <w:jc w:val="center"/>
              <w:rPr>
                <w:rFonts w:eastAsia="Times New Roman" w:cstheme="minorHAnsi"/>
                <w:sz w:val="18"/>
                <w:szCs w:val="18"/>
              </w:rPr>
            </w:pPr>
          </w:p>
        </w:tc>
        <w:tc>
          <w:tcPr>
            <w:tcW w:w="361" w:type="pct"/>
            <w:tcBorders>
              <w:top w:val="nil"/>
              <w:left w:val="nil"/>
              <w:bottom w:val="single" w:sz="4" w:space="0" w:color="auto"/>
              <w:right w:val="single" w:sz="4" w:space="0" w:color="auto"/>
            </w:tcBorders>
            <w:vAlign w:val="center"/>
          </w:tcPr>
          <w:p w14:paraId="37C4156D" w14:textId="77777777" w:rsidR="00EA0BB7" w:rsidRPr="003A7DF9" w:rsidRDefault="00EA0BB7" w:rsidP="008B7ED7">
            <w:pPr>
              <w:spacing w:after="0" w:line="240" w:lineRule="auto"/>
              <w:jc w:val="center"/>
              <w:rPr>
                <w:rFonts w:eastAsia="Times New Roman" w:cstheme="minorHAnsi"/>
                <w:sz w:val="18"/>
                <w:szCs w:val="18"/>
              </w:rPr>
            </w:pPr>
          </w:p>
        </w:tc>
        <w:tc>
          <w:tcPr>
            <w:tcW w:w="351" w:type="pct"/>
            <w:tcBorders>
              <w:top w:val="nil"/>
              <w:left w:val="nil"/>
              <w:bottom w:val="single" w:sz="4" w:space="0" w:color="auto"/>
              <w:right w:val="single" w:sz="4" w:space="0" w:color="auto"/>
            </w:tcBorders>
            <w:vAlign w:val="center"/>
          </w:tcPr>
          <w:p w14:paraId="6151227A" w14:textId="06262244" w:rsidR="00EA0BB7" w:rsidRPr="003A7DF9" w:rsidRDefault="00EA0BB7" w:rsidP="00AB12C7">
            <w:pPr>
              <w:spacing w:after="0" w:line="240" w:lineRule="auto"/>
              <w:jc w:val="center"/>
              <w:rPr>
                <w:rFonts w:eastAsia="Times New Roman" w:cstheme="minorHAnsi"/>
                <w:sz w:val="18"/>
                <w:szCs w:val="18"/>
              </w:rPr>
            </w:pPr>
            <w:r w:rsidRPr="003A7DF9">
              <w:rPr>
                <w:rFonts w:eastAsia="Times New Roman" w:cstheme="minorHAnsi"/>
                <w:sz w:val="18"/>
                <w:szCs w:val="18"/>
              </w:rPr>
              <w:t>Fall</w:t>
            </w:r>
          </w:p>
        </w:tc>
        <w:tc>
          <w:tcPr>
            <w:tcW w:w="350" w:type="pct"/>
            <w:tcBorders>
              <w:top w:val="nil"/>
              <w:left w:val="nil"/>
              <w:bottom w:val="single" w:sz="4" w:space="0" w:color="auto"/>
              <w:right w:val="single" w:sz="4" w:space="0" w:color="auto"/>
            </w:tcBorders>
          </w:tcPr>
          <w:p w14:paraId="390418FB" w14:textId="77777777" w:rsidR="00EA0BB7" w:rsidRPr="00EA0BB7" w:rsidRDefault="00EA0BB7" w:rsidP="00AB12C7">
            <w:pPr>
              <w:spacing w:after="0" w:line="240" w:lineRule="auto"/>
              <w:jc w:val="center"/>
              <w:rPr>
                <w:rFonts w:eastAsia="Times New Roman" w:cstheme="minorHAnsi"/>
                <w:color w:val="FF0000"/>
                <w:sz w:val="18"/>
                <w:szCs w:val="18"/>
              </w:rPr>
            </w:pPr>
          </w:p>
        </w:tc>
      </w:tr>
      <w:tr w:rsidR="00EA0BB7" w:rsidRPr="003A7DF9" w14:paraId="3BC0B862" w14:textId="6D3F376A" w:rsidTr="00EA0BB7">
        <w:trPr>
          <w:trHeight w:val="70"/>
        </w:trPr>
        <w:tc>
          <w:tcPr>
            <w:tcW w:w="634" w:type="pct"/>
            <w:tcBorders>
              <w:top w:val="nil"/>
              <w:left w:val="single" w:sz="4" w:space="0" w:color="auto"/>
              <w:bottom w:val="single" w:sz="4" w:space="0" w:color="auto"/>
              <w:right w:val="single" w:sz="4" w:space="0" w:color="auto"/>
            </w:tcBorders>
            <w:shd w:val="clear" w:color="auto" w:fill="auto"/>
            <w:noWrap/>
            <w:vAlign w:val="center"/>
          </w:tcPr>
          <w:p w14:paraId="02801AD8" w14:textId="49CD4742" w:rsidR="00EA0BB7" w:rsidRPr="003A7DF9" w:rsidRDefault="00EA0BB7" w:rsidP="00E935BF">
            <w:pPr>
              <w:spacing w:after="0" w:line="240" w:lineRule="auto"/>
              <w:rPr>
                <w:rFonts w:eastAsia="Times New Roman" w:cstheme="minorHAnsi"/>
                <w:sz w:val="18"/>
                <w:szCs w:val="18"/>
              </w:rPr>
            </w:pPr>
            <w:bookmarkStart w:id="10" w:name="_Hlk63257622"/>
            <w:r w:rsidRPr="00EA0BB7">
              <w:rPr>
                <w:rFonts w:eastAsia="Times New Roman" w:cstheme="minorHAnsi"/>
                <w:color w:val="FF0000"/>
                <w:sz w:val="18"/>
                <w:szCs w:val="18"/>
              </w:rPr>
              <w:t>2020-21</w:t>
            </w:r>
          </w:p>
        </w:tc>
        <w:tc>
          <w:tcPr>
            <w:tcW w:w="2582" w:type="pct"/>
            <w:tcBorders>
              <w:top w:val="nil"/>
              <w:left w:val="nil"/>
              <w:bottom w:val="single" w:sz="4" w:space="0" w:color="auto"/>
              <w:right w:val="single" w:sz="4" w:space="0" w:color="auto"/>
            </w:tcBorders>
            <w:shd w:val="clear" w:color="auto" w:fill="auto"/>
            <w:vAlign w:val="center"/>
          </w:tcPr>
          <w:p w14:paraId="079287D8" w14:textId="77777777" w:rsidR="00EA0BB7" w:rsidRPr="003314C4" w:rsidRDefault="00EA0BB7" w:rsidP="00E935BF">
            <w:pPr>
              <w:spacing w:after="0" w:line="240" w:lineRule="auto"/>
              <w:rPr>
                <w:rFonts w:eastAsia="Times New Roman" w:cstheme="minorHAnsi"/>
                <w:sz w:val="18"/>
                <w:szCs w:val="18"/>
              </w:rPr>
            </w:pPr>
            <w:bookmarkStart w:id="11" w:name="_Hlk63254237"/>
            <w:r w:rsidRPr="003314C4">
              <w:rPr>
                <w:rFonts w:eastAsia="Times New Roman" w:cstheme="minorHAnsi"/>
                <w:sz w:val="18"/>
                <w:szCs w:val="18"/>
              </w:rPr>
              <w:t xml:space="preserve">Communication Studies </w:t>
            </w:r>
            <w:bookmarkEnd w:id="11"/>
          </w:p>
        </w:tc>
        <w:tc>
          <w:tcPr>
            <w:tcW w:w="361" w:type="pct"/>
            <w:tcBorders>
              <w:top w:val="nil"/>
              <w:left w:val="nil"/>
              <w:bottom w:val="single" w:sz="4" w:space="0" w:color="auto"/>
              <w:right w:val="single" w:sz="4" w:space="0" w:color="auto"/>
            </w:tcBorders>
            <w:vAlign w:val="center"/>
          </w:tcPr>
          <w:p w14:paraId="3A874632" w14:textId="77777777" w:rsidR="00EA0BB7" w:rsidRPr="003A7DF9" w:rsidRDefault="00EA0BB7" w:rsidP="00E935BF">
            <w:pPr>
              <w:spacing w:after="0" w:line="240" w:lineRule="auto"/>
              <w:jc w:val="center"/>
              <w:rPr>
                <w:rFonts w:eastAsia="Times New Roman" w:cstheme="minorHAnsi"/>
                <w:sz w:val="18"/>
                <w:szCs w:val="18"/>
              </w:rPr>
            </w:pPr>
          </w:p>
        </w:tc>
        <w:tc>
          <w:tcPr>
            <w:tcW w:w="361" w:type="pct"/>
            <w:tcBorders>
              <w:top w:val="nil"/>
              <w:left w:val="nil"/>
              <w:bottom w:val="single" w:sz="4" w:space="0" w:color="auto"/>
              <w:right w:val="single" w:sz="4" w:space="0" w:color="auto"/>
            </w:tcBorders>
            <w:vAlign w:val="center"/>
          </w:tcPr>
          <w:p w14:paraId="729CAFA2" w14:textId="77777777" w:rsidR="00EA0BB7" w:rsidRPr="003A7DF9" w:rsidRDefault="00EA0BB7" w:rsidP="00E935BF">
            <w:pPr>
              <w:spacing w:after="0" w:line="240" w:lineRule="auto"/>
              <w:jc w:val="center"/>
              <w:rPr>
                <w:rFonts w:eastAsia="Times New Roman" w:cstheme="minorHAnsi"/>
                <w:sz w:val="18"/>
                <w:szCs w:val="18"/>
              </w:rPr>
            </w:pPr>
          </w:p>
        </w:tc>
        <w:tc>
          <w:tcPr>
            <w:tcW w:w="361" w:type="pct"/>
            <w:tcBorders>
              <w:top w:val="nil"/>
              <w:left w:val="nil"/>
              <w:bottom w:val="single" w:sz="4" w:space="0" w:color="auto"/>
              <w:right w:val="single" w:sz="4" w:space="0" w:color="auto"/>
            </w:tcBorders>
            <w:vAlign w:val="center"/>
          </w:tcPr>
          <w:p w14:paraId="000ADCAE" w14:textId="77777777" w:rsidR="00EA0BB7" w:rsidRPr="003A7DF9" w:rsidRDefault="00EA0BB7" w:rsidP="00E935BF">
            <w:pPr>
              <w:spacing w:after="0" w:line="240" w:lineRule="auto"/>
              <w:jc w:val="center"/>
              <w:rPr>
                <w:rFonts w:eastAsia="Times New Roman" w:cstheme="minorHAnsi"/>
                <w:sz w:val="18"/>
                <w:szCs w:val="18"/>
              </w:rPr>
            </w:pPr>
          </w:p>
        </w:tc>
        <w:tc>
          <w:tcPr>
            <w:tcW w:w="351" w:type="pct"/>
            <w:tcBorders>
              <w:top w:val="nil"/>
              <w:left w:val="nil"/>
              <w:bottom w:val="single" w:sz="4" w:space="0" w:color="auto"/>
              <w:right w:val="single" w:sz="4" w:space="0" w:color="auto"/>
            </w:tcBorders>
            <w:vAlign w:val="center"/>
          </w:tcPr>
          <w:p w14:paraId="43A326E4" w14:textId="77777777" w:rsidR="00EA0BB7" w:rsidRPr="003A7DF9" w:rsidRDefault="00EA0BB7" w:rsidP="00E935BF">
            <w:pPr>
              <w:spacing w:after="0" w:line="240" w:lineRule="auto"/>
              <w:jc w:val="center"/>
              <w:rPr>
                <w:rFonts w:eastAsia="Times New Roman" w:cstheme="minorHAnsi"/>
                <w:sz w:val="18"/>
                <w:szCs w:val="18"/>
              </w:rPr>
            </w:pPr>
          </w:p>
        </w:tc>
        <w:tc>
          <w:tcPr>
            <w:tcW w:w="350" w:type="pct"/>
            <w:tcBorders>
              <w:top w:val="nil"/>
              <w:left w:val="nil"/>
              <w:bottom w:val="single" w:sz="4" w:space="0" w:color="auto"/>
              <w:right w:val="single" w:sz="4" w:space="0" w:color="auto"/>
            </w:tcBorders>
            <w:vAlign w:val="center"/>
          </w:tcPr>
          <w:p w14:paraId="2D3DBC5E" w14:textId="2316EC96" w:rsidR="00EA0BB7" w:rsidRPr="00EA0BB7" w:rsidRDefault="00EA0BB7" w:rsidP="00E935BF">
            <w:pPr>
              <w:spacing w:after="0" w:line="240" w:lineRule="auto"/>
              <w:jc w:val="center"/>
              <w:rPr>
                <w:rFonts w:eastAsia="Times New Roman" w:cstheme="minorHAnsi"/>
                <w:color w:val="FF0000"/>
                <w:sz w:val="18"/>
                <w:szCs w:val="18"/>
              </w:rPr>
            </w:pPr>
            <w:r w:rsidRPr="00EA0BB7">
              <w:rPr>
                <w:rFonts w:eastAsia="Times New Roman" w:cstheme="minorHAnsi"/>
                <w:color w:val="FF0000"/>
                <w:sz w:val="18"/>
                <w:szCs w:val="18"/>
              </w:rPr>
              <w:t>Fall</w:t>
            </w:r>
          </w:p>
        </w:tc>
      </w:tr>
      <w:bookmarkEnd w:id="10"/>
      <w:tr w:rsidR="00EA0BB7" w:rsidRPr="003A7DF9" w14:paraId="016EEB2B" w14:textId="34703A7D" w:rsidTr="00EA0BB7">
        <w:trPr>
          <w:trHeight w:val="450"/>
        </w:trPr>
        <w:tc>
          <w:tcPr>
            <w:tcW w:w="634" w:type="pct"/>
            <w:tcBorders>
              <w:top w:val="nil"/>
              <w:left w:val="single" w:sz="4" w:space="0" w:color="auto"/>
              <w:bottom w:val="single" w:sz="4" w:space="0" w:color="auto"/>
              <w:right w:val="single" w:sz="4" w:space="0" w:color="auto"/>
            </w:tcBorders>
            <w:shd w:val="clear" w:color="auto" w:fill="auto"/>
            <w:noWrap/>
            <w:vAlign w:val="center"/>
            <w:hideMark/>
          </w:tcPr>
          <w:p w14:paraId="6B6E51C8" w14:textId="5A735C1C" w:rsidR="00EA0BB7" w:rsidRPr="003A7DF9" w:rsidRDefault="00EA0BB7" w:rsidP="00E935BF">
            <w:pPr>
              <w:spacing w:after="0" w:line="240" w:lineRule="auto"/>
              <w:rPr>
                <w:rFonts w:eastAsia="Times New Roman" w:cstheme="minorHAnsi"/>
                <w:sz w:val="18"/>
                <w:szCs w:val="18"/>
              </w:rPr>
            </w:pPr>
            <w:r w:rsidRPr="003A7DF9">
              <w:rPr>
                <w:rFonts w:eastAsia="Times New Roman" w:cstheme="minorHAnsi"/>
                <w:sz w:val="18"/>
                <w:szCs w:val="18"/>
              </w:rPr>
              <w:t>2019-20</w:t>
            </w:r>
          </w:p>
        </w:tc>
        <w:tc>
          <w:tcPr>
            <w:tcW w:w="2582" w:type="pct"/>
            <w:tcBorders>
              <w:top w:val="nil"/>
              <w:left w:val="nil"/>
              <w:bottom w:val="single" w:sz="4" w:space="0" w:color="auto"/>
              <w:right w:val="single" w:sz="4" w:space="0" w:color="auto"/>
            </w:tcBorders>
            <w:shd w:val="clear" w:color="auto" w:fill="auto"/>
            <w:vAlign w:val="center"/>
            <w:hideMark/>
          </w:tcPr>
          <w:p w14:paraId="02444665" w14:textId="55C4FEE3" w:rsidR="00EA0BB7" w:rsidRPr="003314C4" w:rsidRDefault="00EA0BB7" w:rsidP="00E935BF">
            <w:pPr>
              <w:spacing w:after="0" w:line="240" w:lineRule="auto"/>
              <w:rPr>
                <w:rFonts w:eastAsia="Times New Roman" w:cstheme="minorHAnsi"/>
                <w:sz w:val="18"/>
                <w:szCs w:val="18"/>
              </w:rPr>
            </w:pPr>
            <w:bookmarkStart w:id="12" w:name="_Hlk63254333"/>
            <w:r w:rsidRPr="003314C4">
              <w:rPr>
                <w:rFonts w:eastAsia="Times New Roman" w:cstheme="minorHAnsi"/>
                <w:sz w:val="18"/>
                <w:szCs w:val="18"/>
              </w:rPr>
              <w:t>Computer Information Systems, Computer Service Technology, Cybersecurity</w:t>
            </w:r>
            <w:bookmarkEnd w:id="12"/>
          </w:p>
        </w:tc>
        <w:tc>
          <w:tcPr>
            <w:tcW w:w="361" w:type="pct"/>
            <w:tcBorders>
              <w:top w:val="nil"/>
              <w:left w:val="nil"/>
              <w:bottom w:val="single" w:sz="4" w:space="0" w:color="auto"/>
              <w:right w:val="single" w:sz="4" w:space="0" w:color="auto"/>
            </w:tcBorders>
            <w:vAlign w:val="center"/>
          </w:tcPr>
          <w:p w14:paraId="1A7E04A2" w14:textId="77777777" w:rsidR="00EA0BB7" w:rsidRPr="003A7DF9" w:rsidRDefault="00EA0BB7" w:rsidP="00E935BF">
            <w:pPr>
              <w:spacing w:after="0" w:line="240" w:lineRule="auto"/>
              <w:jc w:val="center"/>
              <w:rPr>
                <w:rFonts w:eastAsia="Times New Roman" w:cstheme="minorHAnsi"/>
                <w:sz w:val="18"/>
                <w:szCs w:val="18"/>
              </w:rPr>
            </w:pPr>
          </w:p>
        </w:tc>
        <w:tc>
          <w:tcPr>
            <w:tcW w:w="361" w:type="pct"/>
            <w:tcBorders>
              <w:top w:val="nil"/>
              <w:left w:val="nil"/>
              <w:bottom w:val="single" w:sz="4" w:space="0" w:color="auto"/>
              <w:right w:val="single" w:sz="4" w:space="0" w:color="auto"/>
            </w:tcBorders>
            <w:vAlign w:val="center"/>
          </w:tcPr>
          <w:p w14:paraId="6F846CD3" w14:textId="77777777" w:rsidR="00EA0BB7" w:rsidRPr="003A7DF9" w:rsidRDefault="00EA0BB7" w:rsidP="00E935BF">
            <w:pPr>
              <w:spacing w:after="0" w:line="240" w:lineRule="auto"/>
              <w:jc w:val="center"/>
              <w:rPr>
                <w:rFonts w:eastAsia="Times New Roman" w:cstheme="minorHAnsi"/>
                <w:sz w:val="18"/>
                <w:szCs w:val="18"/>
              </w:rPr>
            </w:pPr>
          </w:p>
        </w:tc>
        <w:tc>
          <w:tcPr>
            <w:tcW w:w="361" w:type="pct"/>
            <w:tcBorders>
              <w:top w:val="nil"/>
              <w:left w:val="nil"/>
              <w:bottom w:val="single" w:sz="4" w:space="0" w:color="auto"/>
              <w:right w:val="single" w:sz="4" w:space="0" w:color="auto"/>
            </w:tcBorders>
            <w:vAlign w:val="center"/>
          </w:tcPr>
          <w:p w14:paraId="464FE0C6" w14:textId="77777777" w:rsidR="00EA0BB7" w:rsidRPr="003A7DF9" w:rsidRDefault="00EA0BB7" w:rsidP="00E935BF">
            <w:pPr>
              <w:spacing w:after="0" w:line="240" w:lineRule="auto"/>
              <w:jc w:val="center"/>
              <w:rPr>
                <w:rFonts w:eastAsia="Times New Roman" w:cstheme="minorHAnsi"/>
                <w:sz w:val="18"/>
                <w:szCs w:val="18"/>
              </w:rPr>
            </w:pPr>
          </w:p>
        </w:tc>
        <w:tc>
          <w:tcPr>
            <w:tcW w:w="351" w:type="pct"/>
            <w:tcBorders>
              <w:top w:val="nil"/>
              <w:left w:val="nil"/>
              <w:bottom w:val="single" w:sz="4" w:space="0" w:color="auto"/>
              <w:right w:val="single" w:sz="4" w:space="0" w:color="auto"/>
            </w:tcBorders>
            <w:vAlign w:val="center"/>
          </w:tcPr>
          <w:p w14:paraId="5DF9C741" w14:textId="69B67B7C" w:rsidR="00EA0BB7" w:rsidRPr="003A7DF9" w:rsidRDefault="00EA0BB7" w:rsidP="00E935BF">
            <w:pPr>
              <w:spacing w:after="0" w:line="240" w:lineRule="auto"/>
              <w:jc w:val="center"/>
              <w:rPr>
                <w:rFonts w:eastAsia="Times New Roman" w:cstheme="minorHAnsi"/>
                <w:sz w:val="18"/>
                <w:szCs w:val="18"/>
              </w:rPr>
            </w:pPr>
            <w:r w:rsidRPr="003A7DF9">
              <w:rPr>
                <w:rFonts w:eastAsia="Times New Roman" w:cstheme="minorHAnsi"/>
                <w:sz w:val="18"/>
                <w:szCs w:val="18"/>
              </w:rPr>
              <w:t>Fall</w:t>
            </w:r>
          </w:p>
        </w:tc>
        <w:tc>
          <w:tcPr>
            <w:tcW w:w="350" w:type="pct"/>
            <w:tcBorders>
              <w:top w:val="nil"/>
              <w:left w:val="nil"/>
              <w:bottom w:val="single" w:sz="4" w:space="0" w:color="auto"/>
              <w:right w:val="single" w:sz="4" w:space="0" w:color="auto"/>
            </w:tcBorders>
            <w:vAlign w:val="center"/>
          </w:tcPr>
          <w:p w14:paraId="5080AD2B" w14:textId="77777777" w:rsidR="00EA0BB7" w:rsidRPr="00EA0BB7" w:rsidRDefault="00EA0BB7" w:rsidP="00E935BF">
            <w:pPr>
              <w:spacing w:after="0" w:line="240" w:lineRule="auto"/>
              <w:jc w:val="center"/>
              <w:rPr>
                <w:rFonts w:eastAsia="Times New Roman" w:cstheme="minorHAnsi"/>
                <w:color w:val="FF0000"/>
                <w:sz w:val="18"/>
                <w:szCs w:val="18"/>
              </w:rPr>
            </w:pPr>
          </w:p>
        </w:tc>
      </w:tr>
      <w:tr w:rsidR="00EA0BB7" w:rsidRPr="003A7DF9" w14:paraId="29E5D6C2" w14:textId="77777777" w:rsidTr="00EA0BB7">
        <w:trPr>
          <w:trHeight w:val="70"/>
        </w:trPr>
        <w:tc>
          <w:tcPr>
            <w:tcW w:w="634" w:type="pct"/>
            <w:tcBorders>
              <w:top w:val="nil"/>
              <w:left w:val="single" w:sz="4" w:space="0" w:color="auto"/>
              <w:bottom w:val="single" w:sz="4" w:space="0" w:color="auto"/>
              <w:right w:val="single" w:sz="4" w:space="0" w:color="auto"/>
            </w:tcBorders>
            <w:shd w:val="clear" w:color="auto" w:fill="auto"/>
            <w:noWrap/>
            <w:vAlign w:val="center"/>
          </w:tcPr>
          <w:p w14:paraId="2325EF0A" w14:textId="38A7AC8B" w:rsidR="00EA0BB7" w:rsidRPr="00EA0BB7" w:rsidRDefault="00EA0BB7" w:rsidP="00EA0BB7">
            <w:pPr>
              <w:spacing w:after="0" w:line="240" w:lineRule="auto"/>
              <w:rPr>
                <w:rFonts w:eastAsia="Times New Roman" w:cstheme="minorHAnsi"/>
                <w:color w:val="FF0000"/>
                <w:sz w:val="18"/>
                <w:szCs w:val="18"/>
              </w:rPr>
            </w:pPr>
            <w:r w:rsidRPr="00EA0BB7">
              <w:rPr>
                <w:rFonts w:eastAsia="Times New Roman" w:cstheme="minorHAnsi"/>
                <w:color w:val="FF0000"/>
                <w:sz w:val="18"/>
                <w:szCs w:val="18"/>
              </w:rPr>
              <w:t>2020-21</w:t>
            </w:r>
          </w:p>
        </w:tc>
        <w:tc>
          <w:tcPr>
            <w:tcW w:w="2582" w:type="pct"/>
            <w:tcBorders>
              <w:top w:val="nil"/>
              <w:left w:val="nil"/>
              <w:bottom w:val="single" w:sz="4" w:space="0" w:color="auto"/>
              <w:right w:val="single" w:sz="4" w:space="0" w:color="auto"/>
            </w:tcBorders>
            <w:shd w:val="clear" w:color="auto" w:fill="auto"/>
            <w:vAlign w:val="center"/>
          </w:tcPr>
          <w:p w14:paraId="01500C2F" w14:textId="199DF6E5" w:rsidR="00EA0BB7" w:rsidRPr="003314C4" w:rsidRDefault="00EA0BB7" w:rsidP="00EA0BB7">
            <w:pPr>
              <w:spacing w:after="0" w:line="240" w:lineRule="auto"/>
              <w:rPr>
                <w:rFonts w:eastAsia="Times New Roman" w:cstheme="minorHAnsi"/>
                <w:sz w:val="18"/>
                <w:szCs w:val="18"/>
              </w:rPr>
            </w:pPr>
            <w:r w:rsidRPr="00EA0BB7">
              <w:rPr>
                <w:rFonts w:eastAsia="Times New Roman" w:cstheme="minorHAnsi"/>
                <w:color w:val="FF0000"/>
                <w:sz w:val="18"/>
                <w:szCs w:val="18"/>
              </w:rPr>
              <w:t>Counseling</w:t>
            </w:r>
          </w:p>
        </w:tc>
        <w:tc>
          <w:tcPr>
            <w:tcW w:w="361" w:type="pct"/>
            <w:tcBorders>
              <w:top w:val="nil"/>
              <w:left w:val="nil"/>
              <w:bottom w:val="single" w:sz="4" w:space="0" w:color="auto"/>
              <w:right w:val="single" w:sz="4" w:space="0" w:color="auto"/>
            </w:tcBorders>
            <w:vAlign w:val="center"/>
          </w:tcPr>
          <w:p w14:paraId="76F0075E" w14:textId="77777777" w:rsidR="00EA0BB7" w:rsidRPr="003A7DF9" w:rsidRDefault="00EA0BB7" w:rsidP="00EA0BB7">
            <w:pPr>
              <w:spacing w:after="0" w:line="240" w:lineRule="auto"/>
              <w:jc w:val="center"/>
              <w:rPr>
                <w:rFonts w:eastAsia="Times New Roman" w:cstheme="minorHAnsi"/>
                <w:sz w:val="18"/>
                <w:szCs w:val="18"/>
              </w:rPr>
            </w:pPr>
          </w:p>
        </w:tc>
        <w:tc>
          <w:tcPr>
            <w:tcW w:w="361" w:type="pct"/>
            <w:tcBorders>
              <w:top w:val="nil"/>
              <w:left w:val="nil"/>
              <w:bottom w:val="single" w:sz="4" w:space="0" w:color="auto"/>
              <w:right w:val="single" w:sz="4" w:space="0" w:color="auto"/>
            </w:tcBorders>
            <w:vAlign w:val="center"/>
          </w:tcPr>
          <w:p w14:paraId="71578600" w14:textId="77777777" w:rsidR="00EA0BB7" w:rsidRPr="003A7DF9" w:rsidRDefault="00EA0BB7" w:rsidP="00EA0BB7">
            <w:pPr>
              <w:spacing w:after="0" w:line="240" w:lineRule="auto"/>
              <w:jc w:val="center"/>
              <w:rPr>
                <w:rFonts w:eastAsia="Times New Roman" w:cstheme="minorHAnsi"/>
                <w:sz w:val="18"/>
                <w:szCs w:val="18"/>
              </w:rPr>
            </w:pPr>
          </w:p>
        </w:tc>
        <w:tc>
          <w:tcPr>
            <w:tcW w:w="361" w:type="pct"/>
            <w:tcBorders>
              <w:top w:val="nil"/>
              <w:left w:val="nil"/>
              <w:bottom w:val="single" w:sz="4" w:space="0" w:color="auto"/>
              <w:right w:val="single" w:sz="4" w:space="0" w:color="auto"/>
            </w:tcBorders>
            <w:vAlign w:val="center"/>
          </w:tcPr>
          <w:p w14:paraId="45BCA61C" w14:textId="77777777" w:rsidR="00EA0BB7" w:rsidRPr="003A7DF9" w:rsidRDefault="00EA0BB7" w:rsidP="00EA0BB7">
            <w:pPr>
              <w:spacing w:after="0" w:line="240" w:lineRule="auto"/>
              <w:jc w:val="center"/>
              <w:rPr>
                <w:rFonts w:eastAsia="Times New Roman" w:cstheme="minorHAnsi"/>
                <w:sz w:val="18"/>
                <w:szCs w:val="18"/>
              </w:rPr>
            </w:pPr>
          </w:p>
        </w:tc>
        <w:tc>
          <w:tcPr>
            <w:tcW w:w="351" w:type="pct"/>
            <w:tcBorders>
              <w:top w:val="nil"/>
              <w:left w:val="nil"/>
              <w:bottom w:val="single" w:sz="4" w:space="0" w:color="auto"/>
              <w:right w:val="single" w:sz="4" w:space="0" w:color="auto"/>
            </w:tcBorders>
            <w:vAlign w:val="center"/>
          </w:tcPr>
          <w:p w14:paraId="713D609A" w14:textId="77777777" w:rsidR="00EA0BB7" w:rsidRPr="003A7DF9" w:rsidRDefault="00EA0BB7" w:rsidP="00EA0BB7">
            <w:pPr>
              <w:spacing w:after="0" w:line="240" w:lineRule="auto"/>
              <w:jc w:val="center"/>
              <w:rPr>
                <w:rFonts w:eastAsia="Times New Roman" w:cstheme="minorHAnsi"/>
                <w:sz w:val="18"/>
                <w:szCs w:val="18"/>
              </w:rPr>
            </w:pPr>
          </w:p>
        </w:tc>
        <w:tc>
          <w:tcPr>
            <w:tcW w:w="350" w:type="pct"/>
            <w:tcBorders>
              <w:top w:val="nil"/>
              <w:left w:val="nil"/>
              <w:bottom w:val="single" w:sz="4" w:space="0" w:color="auto"/>
              <w:right w:val="single" w:sz="4" w:space="0" w:color="auto"/>
            </w:tcBorders>
            <w:vAlign w:val="center"/>
          </w:tcPr>
          <w:p w14:paraId="5AAFEB61" w14:textId="0F647B93" w:rsidR="00EA0BB7" w:rsidRPr="00EA0BB7" w:rsidRDefault="00EA0BB7" w:rsidP="00EA0BB7">
            <w:pPr>
              <w:spacing w:after="0" w:line="240" w:lineRule="auto"/>
              <w:jc w:val="center"/>
              <w:rPr>
                <w:rFonts w:eastAsia="Times New Roman" w:cstheme="minorHAnsi"/>
                <w:color w:val="FF0000"/>
                <w:sz w:val="18"/>
                <w:szCs w:val="18"/>
              </w:rPr>
            </w:pPr>
            <w:r w:rsidRPr="00EA0BB7">
              <w:rPr>
                <w:rFonts w:eastAsia="Times New Roman" w:cstheme="minorHAnsi"/>
                <w:color w:val="FF0000"/>
                <w:sz w:val="18"/>
                <w:szCs w:val="18"/>
              </w:rPr>
              <w:t>Fall</w:t>
            </w:r>
          </w:p>
        </w:tc>
      </w:tr>
      <w:tr w:rsidR="00EA0BB7" w:rsidRPr="003A7DF9" w14:paraId="2F7307F5" w14:textId="738029B4" w:rsidTr="00EA0BB7">
        <w:trPr>
          <w:trHeight w:val="70"/>
        </w:trPr>
        <w:tc>
          <w:tcPr>
            <w:tcW w:w="634" w:type="pct"/>
            <w:tcBorders>
              <w:top w:val="nil"/>
              <w:left w:val="single" w:sz="4" w:space="0" w:color="auto"/>
              <w:bottom w:val="single" w:sz="4" w:space="0" w:color="auto"/>
              <w:right w:val="single" w:sz="4" w:space="0" w:color="auto"/>
            </w:tcBorders>
            <w:shd w:val="clear" w:color="auto" w:fill="auto"/>
            <w:noWrap/>
            <w:vAlign w:val="center"/>
            <w:hideMark/>
          </w:tcPr>
          <w:p w14:paraId="17407EEE" w14:textId="7C4695C3" w:rsidR="00EA0BB7" w:rsidRPr="003A7DF9" w:rsidRDefault="00EA0BB7" w:rsidP="00E935BF">
            <w:pPr>
              <w:spacing w:after="0" w:line="240" w:lineRule="auto"/>
              <w:rPr>
                <w:rFonts w:eastAsia="Times New Roman" w:cstheme="minorHAnsi"/>
                <w:sz w:val="18"/>
                <w:szCs w:val="18"/>
              </w:rPr>
            </w:pPr>
            <w:r w:rsidRPr="00EA0BB7">
              <w:rPr>
                <w:rFonts w:eastAsia="Times New Roman" w:cstheme="minorHAnsi"/>
                <w:color w:val="FF0000"/>
                <w:sz w:val="18"/>
                <w:szCs w:val="18"/>
              </w:rPr>
              <w:t>2020-21</w:t>
            </w:r>
          </w:p>
        </w:tc>
        <w:tc>
          <w:tcPr>
            <w:tcW w:w="2582" w:type="pct"/>
            <w:tcBorders>
              <w:top w:val="nil"/>
              <w:left w:val="nil"/>
              <w:bottom w:val="single" w:sz="4" w:space="0" w:color="auto"/>
              <w:right w:val="single" w:sz="4" w:space="0" w:color="auto"/>
            </w:tcBorders>
            <w:shd w:val="clear" w:color="auto" w:fill="auto"/>
            <w:vAlign w:val="center"/>
            <w:hideMark/>
          </w:tcPr>
          <w:p w14:paraId="20522DAE" w14:textId="3BEC8941" w:rsidR="00EA0BB7" w:rsidRPr="003314C4" w:rsidRDefault="00EA0BB7" w:rsidP="00E935BF">
            <w:pPr>
              <w:spacing w:after="0" w:line="240" w:lineRule="auto"/>
              <w:rPr>
                <w:rFonts w:eastAsia="Times New Roman" w:cstheme="minorHAnsi"/>
                <w:sz w:val="18"/>
                <w:szCs w:val="18"/>
              </w:rPr>
            </w:pPr>
            <w:r w:rsidRPr="003314C4">
              <w:rPr>
                <w:rFonts w:eastAsia="Times New Roman" w:cstheme="minorHAnsi"/>
                <w:sz w:val="18"/>
                <w:szCs w:val="18"/>
              </w:rPr>
              <w:t>Education</w:t>
            </w:r>
          </w:p>
        </w:tc>
        <w:tc>
          <w:tcPr>
            <w:tcW w:w="361" w:type="pct"/>
            <w:tcBorders>
              <w:top w:val="nil"/>
              <w:left w:val="nil"/>
              <w:bottom w:val="single" w:sz="4" w:space="0" w:color="auto"/>
              <w:right w:val="single" w:sz="4" w:space="0" w:color="auto"/>
            </w:tcBorders>
            <w:vAlign w:val="center"/>
          </w:tcPr>
          <w:p w14:paraId="4EA4A7DD" w14:textId="77777777" w:rsidR="00EA0BB7" w:rsidRPr="003A7DF9" w:rsidRDefault="00EA0BB7" w:rsidP="00E935BF">
            <w:pPr>
              <w:spacing w:after="0" w:line="240" w:lineRule="auto"/>
              <w:jc w:val="center"/>
              <w:rPr>
                <w:rFonts w:eastAsia="Times New Roman" w:cstheme="minorHAnsi"/>
                <w:sz w:val="18"/>
                <w:szCs w:val="18"/>
              </w:rPr>
            </w:pPr>
          </w:p>
        </w:tc>
        <w:tc>
          <w:tcPr>
            <w:tcW w:w="361" w:type="pct"/>
            <w:tcBorders>
              <w:top w:val="nil"/>
              <w:left w:val="nil"/>
              <w:bottom w:val="single" w:sz="4" w:space="0" w:color="auto"/>
              <w:right w:val="single" w:sz="4" w:space="0" w:color="auto"/>
            </w:tcBorders>
            <w:vAlign w:val="center"/>
          </w:tcPr>
          <w:p w14:paraId="1DC8AAB2" w14:textId="77777777" w:rsidR="00EA0BB7" w:rsidRPr="003A7DF9" w:rsidRDefault="00EA0BB7" w:rsidP="00E935BF">
            <w:pPr>
              <w:spacing w:after="0" w:line="240" w:lineRule="auto"/>
              <w:jc w:val="center"/>
              <w:rPr>
                <w:rFonts w:eastAsia="Times New Roman" w:cstheme="minorHAnsi"/>
                <w:sz w:val="18"/>
                <w:szCs w:val="18"/>
              </w:rPr>
            </w:pPr>
          </w:p>
        </w:tc>
        <w:tc>
          <w:tcPr>
            <w:tcW w:w="361" w:type="pct"/>
            <w:tcBorders>
              <w:top w:val="nil"/>
              <w:left w:val="nil"/>
              <w:bottom w:val="single" w:sz="4" w:space="0" w:color="auto"/>
              <w:right w:val="single" w:sz="4" w:space="0" w:color="auto"/>
            </w:tcBorders>
            <w:vAlign w:val="center"/>
          </w:tcPr>
          <w:p w14:paraId="3649273C" w14:textId="77777777" w:rsidR="00EA0BB7" w:rsidRPr="003A7DF9" w:rsidRDefault="00EA0BB7" w:rsidP="00E935BF">
            <w:pPr>
              <w:spacing w:after="0" w:line="240" w:lineRule="auto"/>
              <w:jc w:val="center"/>
              <w:rPr>
                <w:rFonts w:eastAsia="Times New Roman" w:cstheme="minorHAnsi"/>
                <w:sz w:val="18"/>
                <w:szCs w:val="18"/>
              </w:rPr>
            </w:pPr>
          </w:p>
        </w:tc>
        <w:tc>
          <w:tcPr>
            <w:tcW w:w="351" w:type="pct"/>
            <w:tcBorders>
              <w:top w:val="nil"/>
              <w:left w:val="nil"/>
              <w:bottom w:val="single" w:sz="4" w:space="0" w:color="auto"/>
              <w:right w:val="single" w:sz="4" w:space="0" w:color="auto"/>
            </w:tcBorders>
            <w:vAlign w:val="center"/>
          </w:tcPr>
          <w:p w14:paraId="7B403A35" w14:textId="77777777" w:rsidR="00EA0BB7" w:rsidRPr="003A7DF9" w:rsidRDefault="00EA0BB7" w:rsidP="00E935BF">
            <w:pPr>
              <w:spacing w:after="0" w:line="240" w:lineRule="auto"/>
              <w:jc w:val="center"/>
              <w:rPr>
                <w:rFonts w:eastAsia="Times New Roman" w:cstheme="minorHAnsi"/>
                <w:sz w:val="18"/>
                <w:szCs w:val="18"/>
              </w:rPr>
            </w:pPr>
          </w:p>
        </w:tc>
        <w:tc>
          <w:tcPr>
            <w:tcW w:w="350" w:type="pct"/>
            <w:tcBorders>
              <w:top w:val="nil"/>
              <w:left w:val="nil"/>
              <w:bottom w:val="single" w:sz="4" w:space="0" w:color="auto"/>
              <w:right w:val="single" w:sz="4" w:space="0" w:color="auto"/>
            </w:tcBorders>
            <w:vAlign w:val="center"/>
          </w:tcPr>
          <w:p w14:paraId="16CCCB7D" w14:textId="417EEEC3" w:rsidR="00EA0BB7" w:rsidRPr="00EA0BB7" w:rsidRDefault="00EA0BB7" w:rsidP="00E935BF">
            <w:pPr>
              <w:spacing w:after="0" w:line="240" w:lineRule="auto"/>
              <w:jc w:val="center"/>
              <w:rPr>
                <w:rFonts w:eastAsia="Times New Roman" w:cstheme="minorHAnsi"/>
                <w:color w:val="FF0000"/>
                <w:sz w:val="18"/>
                <w:szCs w:val="18"/>
              </w:rPr>
            </w:pPr>
            <w:r w:rsidRPr="00EA0BB7">
              <w:rPr>
                <w:rFonts w:eastAsia="Times New Roman" w:cstheme="minorHAnsi"/>
                <w:color w:val="FF0000"/>
                <w:sz w:val="18"/>
                <w:szCs w:val="18"/>
              </w:rPr>
              <w:t>Fall</w:t>
            </w:r>
          </w:p>
        </w:tc>
      </w:tr>
      <w:tr w:rsidR="00EA0BB7" w:rsidRPr="003A7DF9" w14:paraId="3907C796" w14:textId="49A73FDE" w:rsidTr="00EA0BB7">
        <w:trPr>
          <w:trHeight w:val="70"/>
        </w:trPr>
        <w:tc>
          <w:tcPr>
            <w:tcW w:w="634" w:type="pct"/>
            <w:tcBorders>
              <w:top w:val="nil"/>
              <w:left w:val="single" w:sz="4" w:space="0" w:color="auto"/>
              <w:bottom w:val="single" w:sz="4" w:space="0" w:color="auto"/>
              <w:right w:val="single" w:sz="4" w:space="0" w:color="auto"/>
            </w:tcBorders>
            <w:shd w:val="clear" w:color="auto" w:fill="auto"/>
            <w:noWrap/>
            <w:vAlign w:val="center"/>
            <w:hideMark/>
          </w:tcPr>
          <w:p w14:paraId="6B050FB4" w14:textId="3517DA87" w:rsidR="00EA0BB7" w:rsidRPr="003A7DF9" w:rsidRDefault="00EA0BB7" w:rsidP="00E935BF">
            <w:pPr>
              <w:spacing w:after="0" w:line="240" w:lineRule="auto"/>
              <w:rPr>
                <w:rFonts w:eastAsia="Times New Roman" w:cstheme="minorHAnsi"/>
                <w:sz w:val="18"/>
                <w:szCs w:val="18"/>
              </w:rPr>
            </w:pPr>
            <w:r w:rsidRPr="003A7DF9">
              <w:rPr>
                <w:rFonts w:eastAsia="Times New Roman" w:cstheme="minorHAnsi"/>
                <w:sz w:val="18"/>
                <w:szCs w:val="18"/>
              </w:rPr>
              <w:t>2019-20</w:t>
            </w:r>
          </w:p>
        </w:tc>
        <w:tc>
          <w:tcPr>
            <w:tcW w:w="2582" w:type="pct"/>
            <w:tcBorders>
              <w:top w:val="nil"/>
              <w:left w:val="nil"/>
              <w:bottom w:val="single" w:sz="4" w:space="0" w:color="auto"/>
              <w:right w:val="single" w:sz="4" w:space="0" w:color="auto"/>
            </w:tcBorders>
            <w:shd w:val="clear" w:color="auto" w:fill="auto"/>
            <w:vAlign w:val="center"/>
            <w:hideMark/>
          </w:tcPr>
          <w:p w14:paraId="3C385418" w14:textId="77777777" w:rsidR="00EA0BB7" w:rsidRPr="003314C4" w:rsidRDefault="00EA0BB7" w:rsidP="00E935BF">
            <w:pPr>
              <w:spacing w:after="0" w:line="240" w:lineRule="auto"/>
              <w:rPr>
                <w:rFonts w:eastAsia="Times New Roman" w:cstheme="minorHAnsi"/>
                <w:sz w:val="18"/>
                <w:szCs w:val="18"/>
              </w:rPr>
            </w:pPr>
            <w:bookmarkStart w:id="13" w:name="_Hlk63258408"/>
            <w:r w:rsidRPr="003314C4">
              <w:rPr>
                <w:rFonts w:eastAsia="Times New Roman" w:cstheme="minorHAnsi"/>
                <w:sz w:val="18"/>
                <w:szCs w:val="18"/>
              </w:rPr>
              <w:t>Digital Graphic Applications</w:t>
            </w:r>
            <w:bookmarkEnd w:id="13"/>
          </w:p>
        </w:tc>
        <w:tc>
          <w:tcPr>
            <w:tcW w:w="361" w:type="pct"/>
            <w:tcBorders>
              <w:top w:val="nil"/>
              <w:left w:val="nil"/>
              <w:bottom w:val="single" w:sz="4" w:space="0" w:color="auto"/>
              <w:right w:val="single" w:sz="4" w:space="0" w:color="auto"/>
            </w:tcBorders>
            <w:vAlign w:val="center"/>
          </w:tcPr>
          <w:p w14:paraId="02EBA845" w14:textId="77777777" w:rsidR="00EA0BB7" w:rsidRPr="003A7DF9" w:rsidRDefault="00EA0BB7" w:rsidP="00E935BF">
            <w:pPr>
              <w:spacing w:after="0" w:line="240" w:lineRule="auto"/>
              <w:jc w:val="center"/>
              <w:rPr>
                <w:rFonts w:eastAsia="Times New Roman" w:cstheme="minorHAnsi"/>
                <w:sz w:val="18"/>
                <w:szCs w:val="18"/>
              </w:rPr>
            </w:pPr>
          </w:p>
        </w:tc>
        <w:tc>
          <w:tcPr>
            <w:tcW w:w="361" w:type="pct"/>
            <w:tcBorders>
              <w:top w:val="nil"/>
              <w:left w:val="nil"/>
              <w:bottom w:val="single" w:sz="4" w:space="0" w:color="auto"/>
              <w:right w:val="single" w:sz="4" w:space="0" w:color="auto"/>
            </w:tcBorders>
            <w:vAlign w:val="center"/>
          </w:tcPr>
          <w:p w14:paraId="25A30522" w14:textId="77777777" w:rsidR="00EA0BB7" w:rsidRPr="003A7DF9" w:rsidRDefault="00EA0BB7" w:rsidP="00E935BF">
            <w:pPr>
              <w:spacing w:after="0" w:line="240" w:lineRule="auto"/>
              <w:jc w:val="center"/>
              <w:rPr>
                <w:rFonts w:eastAsia="Times New Roman" w:cstheme="minorHAnsi"/>
                <w:sz w:val="18"/>
                <w:szCs w:val="18"/>
              </w:rPr>
            </w:pPr>
          </w:p>
        </w:tc>
        <w:tc>
          <w:tcPr>
            <w:tcW w:w="361" w:type="pct"/>
            <w:tcBorders>
              <w:top w:val="nil"/>
              <w:left w:val="nil"/>
              <w:bottom w:val="single" w:sz="4" w:space="0" w:color="auto"/>
              <w:right w:val="single" w:sz="4" w:space="0" w:color="auto"/>
            </w:tcBorders>
            <w:vAlign w:val="center"/>
          </w:tcPr>
          <w:p w14:paraId="7A08A751" w14:textId="77777777" w:rsidR="00EA0BB7" w:rsidRPr="003A7DF9" w:rsidRDefault="00EA0BB7" w:rsidP="00E935BF">
            <w:pPr>
              <w:spacing w:after="0" w:line="240" w:lineRule="auto"/>
              <w:jc w:val="center"/>
              <w:rPr>
                <w:rFonts w:eastAsia="Times New Roman" w:cstheme="minorHAnsi"/>
                <w:sz w:val="18"/>
                <w:szCs w:val="18"/>
              </w:rPr>
            </w:pPr>
          </w:p>
        </w:tc>
        <w:tc>
          <w:tcPr>
            <w:tcW w:w="351" w:type="pct"/>
            <w:tcBorders>
              <w:top w:val="nil"/>
              <w:left w:val="nil"/>
              <w:bottom w:val="single" w:sz="4" w:space="0" w:color="auto"/>
              <w:right w:val="single" w:sz="4" w:space="0" w:color="auto"/>
            </w:tcBorders>
            <w:vAlign w:val="center"/>
          </w:tcPr>
          <w:p w14:paraId="047A48C6" w14:textId="3069E658" w:rsidR="00EA0BB7" w:rsidRPr="003A7DF9" w:rsidRDefault="00EA0BB7" w:rsidP="00E935BF">
            <w:pPr>
              <w:spacing w:after="0" w:line="240" w:lineRule="auto"/>
              <w:jc w:val="center"/>
              <w:rPr>
                <w:rFonts w:eastAsia="Times New Roman" w:cstheme="minorHAnsi"/>
                <w:sz w:val="18"/>
                <w:szCs w:val="18"/>
              </w:rPr>
            </w:pPr>
            <w:r w:rsidRPr="003A7DF9">
              <w:rPr>
                <w:rFonts w:eastAsia="Times New Roman" w:cstheme="minorHAnsi"/>
                <w:sz w:val="18"/>
                <w:szCs w:val="18"/>
              </w:rPr>
              <w:t>Fall</w:t>
            </w:r>
          </w:p>
        </w:tc>
        <w:tc>
          <w:tcPr>
            <w:tcW w:w="350" w:type="pct"/>
            <w:tcBorders>
              <w:top w:val="nil"/>
              <w:left w:val="nil"/>
              <w:bottom w:val="single" w:sz="4" w:space="0" w:color="auto"/>
              <w:right w:val="single" w:sz="4" w:space="0" w:color="auto"/>
            </w:tcBorders>
            <w:vAlign w:val="center"/>
          </w:tcPr>
          <w:p w14:paraId="304A101A" w14:textId="77777777" w:rsidR="00EA0BB7" w:rsidRPr="00EA0BB7" w:rsidRDefault="00EA0BB7" w:rsidP="00E935BF">
            <w:pPr>
              <w:spacing w:after="0" w:line="240" w:lineRule="auto"/>
              <w:jc w:val="center"/>
              <w:rPr>
                <w:rFonts w:eastAsia="Times New Roman" w:cstheme="minorHAnsi"/>
                <w:color w:val="FF0000"/>
                <w:sz w:val="18"/>
                <w:szCs w:val="18"/>
              </w:rPr>
            </w:pPr>
          </w:p>
        </w:tc>
      </w:tr>
      <w:tr w:rsidR="00EA0BB7" w:rsidRPr="003A7DF9" w14:paraId="1037DB9C" w14:textId="245870DE" w:rsidTr="00EA0BB7">
        <w:trPr>
          <w:trHeight w:val="70"/>
        </w:trPr>
        <w:tc>
          <w:tcPr>
            <w:tcW w:w="634" w:type="pct"/>
            <w:tcBorders>
              <w:top w:val="nil"/>
              <w:left w:val="single" w:sz="4" w:space="0" w:color="auto"/>
              <w:bottom w:val="single" w:sz="4" w:space="0" w:color="auto"/>
              <w:right w:val="single" w:sz="4" w:space="0" w:color="auto"/>
            </w:tcBorders>
            <w:shd w:val="clear" w:color="auto" w:fill="auto"/>
            <w:noWrap/>
            <w:vAlign w:val="center"/>
            <w:hideMark/>
          </w:tcPr>
          <w:p w14:paraId="7A809463" w14:textId="77777777" w:rsidR="00EA0BB7" w:rsidRPr="003A7DF9" w:rsidRDefault="00EA0BB7" w:rsidP="00E935BF">
            <w:pPr>
              <w:spacing w:after="0" w:line="240" w:lineRule="auto"/>
              <w:rPr>
                <w:rFonts w:eastAsia="Times New Roman" w:cstheme="minorHAnsi"/>
                <w:sz w:val="18"/>
                <w:szCs w:val="18"/>
              </w:rPr>
            </w:pPr>
            <w:r w:rsidRPr="003A7DF9">
              <w:rPr>
                <w:rFonts w:eastAsia="Times New Roman" w:cstheme="minorHAnsi"/>
                <w:sz w:val="18"/>
                <w:szCs w:val="18"/>
              </w:rPr>
              <w:t>2015-16</w:t>
            </w:r>
          </w:p>
        </w:tc>
        <w:tc>
          <w:tcPr>
            <w:tcW w:w="2582" w:type="pct"/>
            <w:tcBorders>
              <w:top w:val="nil"/>
              <w:left w:val="nil"/>
              <w:bottom w:val="single" w:sz="4" w:space="0" w:color="auto"/>
              <w:right w:val="single" w:sz="4" w:space="0" w:color="auto"/>
            </w:tcBorders>
            <w:shd w:val="clear" w:color="auto" w:fill="auto"/>
            <w:vAlign w:val="center"/>
            <w:hideMark/>
          </w:tcPr>
          <w:p w14:paraId="31C9A46F" w14:textId="77777777" w:rsidR="00EA0BB7" w:rsidRPr="003314C4" w:rsidRDefault="00EA0BB7" w:rsidP="00E935BF">
            <w:pPr>
              <w:spacing w:after="0" w:line="240" w:lineRule="auto"/>
              <w:rPr>
                <w:rFonts w:eastAsia="Times New Roman" w:cstheme="minorHAnsi"/>
                <w:sz w:val="18"/>
                <w:szCs w:val="18"/>
              </w:rPr>
            </w:pPr>
            <w:r w:rsidRPr="003314C4">
              <w:rPr>
                <w:rFonts w:eastAsia="Times New Roman" w:cstheme="minorHAnsi"/>
                <w:sz w:val="18"/>
                <w:szCs w:val="18"/>
              </w:rPr>
              <w:t>Electronics Technology</w:t>
            </w:r>
          </w:p>
        </w:tc>
        <w:tc>
          <w:tcPr>
            <w:tcW w:w="361" w:type="pct"/>
            <w:tcBorders>
              <w:top w:val="nil"/>
              <w:left w:val="nil"/>
              <w:bottom w:val="single" w:sz="4" w:space="0" w:color="auto"/>
              <w:right w:val="single" w:sz="4" w:space="0" w:color="auto"/>
            </w:tcBorders>
            <w:vAlign w:val="center"/>
          </w:tcPr>
          <w:p w14:paraId="28D6C239" w14:textId="77777777" w:rsidR="00EA0BB7" w:rsidRPr="003A7DF9" w:rsidRDefault="00EA0BB7" w:rsidP="00E935BF">
            <w:pPr>
              <w:spacing w:after="0" w:line="240" w:lineRule="auto"/>
              <w:jc w:val="center"/>
              <w:rPr>
                <w:rFonts w:eastAsia="Times New Roman" w:cstheme="minorHAnsi"/>
                <w:sz w:val="18"/>
                <w:szCs w:val="18"/>
              </w:rPr>
            </w:pPr>
          </w:p>
        </w:tc>
        <w:tc>
          <w:tcPr>
            <w:tcW w:w="361" w:type="pct"/>
            <w:tcBorders>
              <w:top w:val="nil"/>
              <w:left w:val="nil"/>
              <w:bottom w:val="single" w:sz="4" w:space="0" w:color="auto"/>
              <w:right w:val="single" w:sz="4" w:space="0" w:color="auto"/>
            </w:tcBorders>
            <w:vAlign w:val="center"/>
          </w:tcPr>
          <w:p w14:paraId="51E5BA5B" w14:textId="77777777" w:rsidR="00EA0BB7" w:rsidRPr="003A7DF9" w:rsidRDefault="00EA0BB7" w:rsidP="00E935BF">
            <w:pPr>
              <w:spacing w:after="0" w:line="240" w:lineRule="auto"/>
              <w:jc w:val="center"/>
              <w:rPr>
                <w:rFonts w:eastAsia="Times New Roman" w:cstheme="minorHAnsi"/>
                <w:sz w:val="18"/>
                <w:szCs w:val="18"/>
              </w:rPr>
            </w:pPr>
          </w:p>
        </w:tc>
        <w:tc>
          <w:tcPr>
            <w:tcW w:w="361" w:type="pct"/>
            <w:tcBorders>
              <w:top w:val="nil"/>
              <w:left w:val="nil"/>
              <w:bottom w:val="single" w:sz="4" w:space="0" w:color="auto"/>
              <w:right w:val="single" w:sz="4" w:space="0" w:color="auto"/>
            </w:tcBorders>
            <w:vAlign w:val="center"/>
          </w:tcPr>
          <w:p w14:paraId="752B10FE" w14:textId="77777777" w:rsidR="00EA0BB7" w:rsidRPr="003A7DF9" w:rsidRDefault="00EA0BB7" w:rsidP="00E935BF">
            <w:pPr>
              <w:spacing w:after="0" w:line="240" w:lineRule="auto"/>
              <w:jc w:val="center"/>
              <w:rPr>
                <w:rFonts w:eastAsia="Times New Roman" w:cstheme="minorHAnsi"/>
                <w:sz w:val="18"/>
                <w:szCs w:val="18"/>
              </w:rPr>
            </w:pPr>
          </w:p>
        </w:tc>
        <w:tc>
          <w:tcPr>
            <w:tcW w:w="351" w:type="pct"/>
            <w:tcBorders>
              <w:top w:val="nil"/>
              <w:left w:val="nil"/>
              <w:bottom w:val="single" w:sz="4" w:space="0" w:color="auto"/>
              <w:right w:val="single" w:sz="4" w:space="0" w:color="auto"/>
            </w:tcBorders>
            <w:vAlign w:val="center"/>
          </w:tcPr>
          <w:p w14:paraId="46CE1211" w14:textId="77777777" w:rsidR="00EA0BB7" w:rsidRPr="003A7DF9" w:rsidRDefault="00EA0BB7" w:rsidP="00E935BF">
            <w:pPr>
              <w:spacing w:after="0" w:line="240" w:lineRule="auto"/>
              <w:jc w:val="center"/>
              <w:rPr>
                <w:rFonts w:eastAsia="Times New Roman" w:cstheme="minorHAnsi"/>
                <w:sz w:val="18"/>
                <w:szCs w:val="18"/>
              </w:rPr>
            </w:pPr>
          </w:p>
        </w:tc>
        <w:tc>
          <w:tcPr>
            <w:tcW w:w="350" w:type="pct"/>
            <w:tcBorders>
              <w:top w:val="nil"/>
              <w:left w:val="nil"/>
              <w:bottom w:val="single" w:sz="4" w:space="0" w:color="auto"/>
              <w:right w:val="single" w:sz="4" w:space="0" w:color="auto"/>
            </w:tcBorders>
            <w:vAlign w:val="center"/>
          </w:tcPr>
          <w:p w14:paraId="6FEEA9B2" w14:textId="3D9A987D" w:rsidR="00EA0BB7" w:rsidRPr="00EA0BB7" w:rsidRDefault="00EA0BB7" w:rsidP="00E935BF">
            <w:pPr>
              <w:spacing w:after="0" w:line="240" w:lineRule="auto"/>
              <w:jc w:val="center"/>
              <w:rPr>
                <w:rFonts w:eastAsia="Times New Roman" w:cstheme="minorHAnsi"/>
                <w:color w:val="FF0000"/>
                <w:sz w:val="18"/>
                <w:szCs w:val="18"/>
              </w:rPr>
            </w:pPr>
            <w:r w:rsidRPr="00EA0BB7">
              <w:rPr>
                <w:rFonts w:eastAsia="Times New Roman" w:cstheme="minorHAnsi"/>
                <w:color w:val="FF0000"/>
                <w:sz w:val="18"/>
                <w:szCs w:val="18"/>
              </w:rPr>
              <w:t>Fall</w:t>
            </w:r>
          </w:p>
        </w:tc>
      </w:tr>
      <w:tr w:rsidR="00EA0BB7" w:rsidRPr="003A7DF9" w14:paraId="6BCF4C07" w14:textId="31F10295" w:rsidTr="00EA0BB7">
        <w:trPr>
          <w:trHeight w:val="70"/>
        </w:trPr>
        <w:tc>
          <w:tcPr>
            <w:tcW w:w="634" w:type="pct"/>
            <w:tcBorders>
              <w:top w:val="nil"/>
              <w:left w:val="single" w:sz="4" w:space="0" w:color="auto"/>
              <w:bottom w:val="single" w:sz="4" w:space="0" w:color="auto"/>
              <w:right w:val="single" w:sz="4" w:space="0" w:color="auto"/>
            </w:tcBorders>
            <w:shd w:val="clear" w:color="auto" w:fill="auto"/>
            <w:noWrap/>
            <w:vAlign w:val="center"/>
            <w:hideMark/>
          </w:tcPr>
          <w:p w14:paraId="49F0A28C" w14:textId="77777777" w:rsidR="00EA0BB7" w:rsidRPr="003A7DF9" w:rsidRDefault="00EA0BB7" w:rsidP="00E935BF">
            <w:pPr>
              <w:spacing w:after="0" w:line="240" w:lineRule="auto"/>
              <w:rPr>
                <w:rFonts w:eastAsia="Times New Roman" w:cstheme="minorHAnsi"/>
                <w:sz w:val="18"/>
                <w:szCs w:val="18"/>
              </w:rPr>
            </w:pPr>
            <w:r w:rsidRPr="003A7DF9">
              <w:rPr>
                <w:rFonts w:eastAsia="Times New Roman" w:cstheme="minorHAnsi"/>
                <w:sz w:val="18"/>
                <w:szCs w:val="18"/>
              </w:rPr>
              <w:t>2017-18</w:t>
            </w:r>
          </w:p>
        </w:tc>
        <w:tc>
          <w:tcPr>
            <w:tcW w:w="2582" w:type="pct"/>
            <w:tcBorders>
              <w:top w:val="nil"/>
              <w:left w:val="nil"/>
              <w:bottom w:val="single" w:sz="4" w:space="0" w:color="auto"/>
              <w:right w:val="single" w:sz="4" w:space="0" w:color="auto"/>
            </w:tcBorders>
            <w:shd w:val="clear" w:color="auto" w:fill="auto"/>
            <w:vAlign w:val="center"/>
            <w:hideMark/>
          </w:tcPr>
          <w:p w14:paraId="2F98BB83" w14:textId="6A04FAE1" w:rsidR="00EA0BB7" w:rsidRPr="003314C4" w:rsidRDefault="00EA0BB7" w:rsidP="00E935BF">
            <w:pPr>
              <w:spacing w:after="0" w:line="240" w:lineRule="auto"/>
              <w:rPr>
                <w:rFonts w:eastAsia="Times New Roman" w:cstheme="minorHAnsi"/>
                <w:sz w:val="18"/>
                <w:szCs w:val="18"/>
              </w:rPr>
            </w:pPr>
            <w:bookmarkStart w:id="14" w:name="_Hlk63258439"/>
            <w:r w:rsidRPr="003314C4">
              <w:rPr>
                <w:rFonts w:eastAsia="Times New Roman" w:cstheme="minorHAnsi"/>
                <w:sz w:val="18"/>
                <w:szCs w:val="18"/>
              </w:rPr>
              <w:t>Emergency Management/Homeland Security, Criminal Justice</w:t>
            </w:r>
            <w:bookmarkEnd w:id="14"/>
          </w:p>
        </w:tc>
        <w:tc>
          <w:tcPr>
            <w:tcW w:w="361" w:type="pct"/>
            <w:tcBorders>
              <w:top w:val="nil"/>
              <w:left w:val="nil"/>
              <w:bottom w:val="single" w:sz="4" w:space="0" w:color="auto"/>
              <w:right w:val="single" w:sz="4" w:space="0" w:color="auto"/>
            </w:tcBorders>
            <w:vAlign w:val="center"/>
          </w:tcPr>
          <w:p w14:paraId="22270FC5" w14:textId="77777777" w:rsidR="00EA0BB7" w:rsidRPr="003A7DF9" w:rsidRDefault="00EA0BB7" w:rsidP="00E935BF">
            <w:pPr>
              <w:spacing w:after="0" w:line="240" w:lineRule="auto"/>
              <w:jc w:val="center"/>
              <w:rPr>
                <w:rFonts w:eastAsia="Times New Roman" w:cstheme="minorHAnsi"/>
                <w:sz w:val="18"/>
                <w:szCs w:val="18"/>
              </w:rPr>
            </w:pPr>
          </w:p>
        </w:tc>
        <w:tc>
          <w:tcPr>
            <w:tcW w:w="361" w:type="pct"/>
            <w:tcBorders>
              <w:top w:val="nil"/>
              <w:left w:val="nil"/>
              <w:bottom w:val="single" w:sz="4" w:space="0" w:color="auto"/>
              <w:right w:val="single" w:sz="4" w:space="0" w:color="auto"/>
            </w:tcBorders>
            <w:vAlign w:val="center"/>
          </w:tcPr>
          <w:p w14:paraId="4F94D002" w14:textId="77777777" w:rsidR="00EA0BB7" w:rsidRPr="003A7DF9" w:rsidRDefault="00EA0BB7" w:rsidP="00E935BF">
            <w:pPr>
              <w:spacing w:after="0" w:line="240" w:lineRule="auto"/>
              <w:jc w:val="center"/>
              <w:rPr>
                <w:rFonts w:eastAsia="Times New Roman" w:cstheme="minorHAnsi"/>
                <w:sz w:val="18"/>
                <w:szCs w:val="18"/>
              </w:rPr>
            </w:pPr>
            <w:r w:rsidRPr="003A7DF9">
              <w:rPr>
                <w:rFonts w:eastAsia="Times New Roman" w:cstheme="minorHAnsi"/>
                <w:sz w:val="18"/>
                <w:szCs w:val="18"/>
              </w:rPr>
              <w:t>Fall</w:t>
            </w:r>
          </w:p>
        </w:tc>
        <w:tc>
          <w:tcPr>
            <w:tcW w:w="361" w:type="pct"/>
            <w:tcBorders>
              <w:top w:val="nil"/>
              <w:left w:val="nil"/>
              <w:bottom w:val="single" w:sz="4" w:space="0" w:color="auto"/>
              <w:right w:val="single" w:sz="4" w:space="0" w:color="auto"/>
            </w:tcBorders>
            <w:vAlign w:val="center"/>
          </w:tcPr>
          <w:p w14:paraId="1AFCB598" w14:textId="77777777" w:rsidR="00EA0BB7" w:rsidRPr="003A7DF9" w:rsidRDefault="00EA0BB7" w:rsidP="00E935BF">
            <w:pPr>
              <w:spacing w:after="0" w:line="240" w:lineRule="auto"/>
              <w:jc w:val="center"/>
              <w:rPr>
                <w:rFonts w:eastAsia="Times New Roman" w:cstheme="minorHAnsi"/>
                <w:sz w:val="18"/>
                <w:szCs w:val="18"/>
              </w:rPr>
            </w:pPr>
          </w:p>
        </w:tc>
        <w:tc>
          <w:tcPr>
            <w:tcW w:w="351" w:type="pct"/>
            <w:tcBorders>
              <w:top w:val="nil"/>
              <w:left w:val="nil"/>
              <w:bottom w:val="single" w:sz="4" w:space="0" w:color="auto"/>
              <w:right w:val="single" w:sz="4" w:space="0" w:color="auto"/>
            </w:tcBorders>
            <w:vAlign w:val="center"/>
          </w:tcPr>
          <w:p w14:paraId="5FF4113D" w14:textId="77777777" w:rsidR="00EA0BB7" w:rsidRPr="003A7DF9" w:rsidRDefault="00EA0BB7" w:rsidP="00E935BF">
            <w:pPr>
              <w:spacing w:after="0" w:line="240" w:lineRule="auto"/>
              <w:jc w:val="center"/>
              <w:rPr>
                <w:rFonts w:eastAsia="Times New Roman" w:cstheme="minorHAnsi"/>
                <w:sz w:val="18"/>
                <w:szCs w:val="18"/>
              </w:rPr>
            </w:pPr>
          </w:p>
        </w:tc>
        <w:tc>
          <w:tcPr>
            <w:tcW w:w="350" w:type="pct"/>
            <w:tcBorders>
              <w:top w:val="nil"/>
              <w:left w:val="nil"/>
              <w:bottom w:val="single" w:sz="4" w:space="0" w:color="auto"/>
              <w:right w:val="single" w:sz="4" w:space="0" w:color="auto"/>
            </w:tcBorders>
            <w:vAlign w:val="center"/>
          </w:tcPr>
          <w:p w14:paraId="05FCDDC8" w14:textId="77777777" w:rsidR="00EA0BB7" w:rsidRPr="00EA0BB7" w:rsidRDefault="00EA0BB7" w:rsidP="00E935BF">
            <w:pPr>
              <w:spacing w:after="0" w:line="240" w:lineRule="auto"/>
              <w:jc w:val="center"/>
              <w:rPr>
                <w:rFonts w:eastAsia="Times New Roman" w:cstheme="minorHAnsi"/>
                <w:color w:val="FF0000"/>
                <w:sz w:val="18"/>
                <w:szCs w:val="18"/>
              </w:rPr>
            </w:pPr>
          </w:p>
        </w:tc>
      </w:tr>
      <w:tr w:rsidR="00EA0BB7" w:rsidRPr="003A7DF9" w14:paraId="23BB2F4C" w14:textId="50D4F85A" w:rsidTr="00EA0BB7">
        <w:trPr>
          <w:trHeight w:val="70"/>
        </w:trPr>
        <w:tc>
          <w:tcPr>
            <w:tcW w:w="634" w:type="pct"/>
            <w:tcBorders>
              <w:top w:val="nil"/>
              <w:left w:val="single" w:sz="4" w:space="0" w:color="auto"/>
              <w:bottom w:val="single" w:sz="4" w:space="0" w:color="auto"/>
              <w:right w:val="single" w:sz="4" w:space="0" w:color="auto"/>
            </w:tcBorders>
            <w:shd w:val="clear" w:color="auto" w:fill="auto"/>
            <w:noWrap/>
            <w:vAlign w:val="center"/>
            <w:hideMark/>
          </w:tcPr>
          <w:p w14:paraId="0AA49125" w14:textId="77777777" w:rsidR="00EA0BB7" w:rsidRPr="003A7DF9" w:rsidRDefault="00EA0BB7" w:rsidP="00E935BF">
            <w:pPr>
              <w:spacing w:after="0" w:line="240" w:lineRule="auto"/>
              <w:rPr>
                <w:rFonts w:eastAsia="Times New Roman" w:cstheme="minorHAnsi"/>
                <w:sz w:val="18"/>
                <w:szCs w:val="18"/>
              </w:rPr>
            </w:pPr>
            <w:bookmarkStart w:id="15" w:name="_Hlk63257712"/>
            <w:r w:rsidRPr="003A7DF9">
              <w:rPr>
                <w:rFonts w:eastAsia="Times New Roman" w:cstheme="minorHAnsi"/>
                <w:sz w:val="18"/>
                <w:szCs w:val="18"/>
              </w:rPr>
              <w:t>2017-18</w:t>
            </w:r>
          </w:p>
        </w:tc>
        <w:tc>
          <w:tcPr>
            <w:tcW w:w="2582" w:type="pct"/>
            <w:tcBorders>
              <w:top w:val="nil"/>
              <w:left w:val="nil"/>
              <w:bottom w:val="single" w:sz="4" w:space="0" w:color="auto"/>
              <w:right w:val="single" w:sz="4" w:space="0" w:color="auto"/>
            </w:tcBorders>
            <w:shd w:val="clear" w:color="auto" w:fill="auto"/>
            <w:vAlign w:val="center"/>
            <w:hideMark/>
          </w:tcPr>
          <w:p w14:paraId="666101CB" w14:textId="77777777" w:rsidR="00EA0BB7" w:rsidRPr="003314C4" w:rsidRDefault="00EA0BB7" w:rsidP="00E935BF">
            <w:pPr>
              <w:spacing w:after="0" w:line="240" w:lineRule="auto"/>
              <w:rPr>
                <w:rFonts w:eastAsia="Times New Roman" w:cstheme="minorHAnsi"/>
                <w:sz w:val="18"/>
                <w:szCs w:val="18"/>
              </w:rPr>
            </w:pPr>
            <w:r w:rsidRPr="003314C4">
              <w:rPr>
                <w:rFonts w:eastAsia="Times New Roman" w:cstheme="minorHAnsi"/>
                <w:sz w:val="18"/>
                <w:szCs w:val="18"/>
              </w:rPr>
              <w:t>English as a Second Language (ESL)</w:t>
            </w:r>
          </w:p>
        </w:tc>
        <w:tc>
          <w:tcPr>
            <w:tcW w:w="361" w:type="pct"/>
            <w:tcBorders>
              <w:top w:val="nil"/>
              <w:left w:val="nil"/>
              <w:bottom w:val="single" w:sz="4" w:space="0" w:color="auto"/>
              <w:right w:val="single" w:sz="4" w:space="0" w:color="auto"/>
            </w:tcBorders>
            <w:vAlign w:val="center"/>
          </w:tcPr>
          <w:p w14:paraId="481DEA66" w14:textId="77777777" w:rsidR="00EA0BB7" w:rsidRPr="003A7DF9" w:rsidRDefault="00EA0BB7" w:rsidP="00E935BF">
            <w:pPr>
              <w:spacing w:after="0" w:line="240" w:lineRule="auto"/>
              <w:jc w:val="center"/>
              <w:rPr>
                <w:rFonts w:eastAsia="Times New Roman" w:cstheme="minorHAnsi"/>
                <w:sz w:val="18"/>
                <w:szCs w:val="18"/>
              </w:rPr>
            </w:pPr>
          </w:p>
        </w:tc>
        <w:tc>
          <w:tcPr>
            <w:tcW w:w="361" w:type="pct"/>
            <w:tcBorders>
              <w:top w:val="nil"/>
              <w:left w:val="nil"/>
              <w:bottom w:val="single" w:sz="4" w:space="0" w:color="auto"/>
              <w:right w:val="single" w:sz="4" w:space="0" w:color="auto"/>
            </w:tcBorders>
            <w:vAlign w:val="center"/>
          </w:tcPr>
          <w:p w14:paraId="3EB61E4D" w14:textId="77777777" w:rsidR="00EA0BB7" w:rsidRPr="003A7DF9" w:rsidRDefault="00EA0BB7" w:rsidP="00E935BF">
            <w:pPr>
              <w:spacing w:after="0" w:line="240" w:lineRule="auto"/>
              <w:jc w:val="center"/>
              <w:rPr>
                <w:rFonts w:eastAsia="Times New Roman" w:cstheme="minorHAnsi"/>
                <w:sz w:val="18"/>
                <w:szCs w:val="18"/>
              </w:rPr>
            </w:pPr>
            <w:r w:rsidRPr="003A7DF9">
              <w:rPr>
                <w:rFonts w:eastAsia="Times New Roman" w:cstheme="minorHAnsi"/>
                <w:sz w:val="18"/>
                <w:szCs w:val="18"/>
              </w:rPr>
              <w:t>Fall</w:t>
            </w:r>
          </w:p>
        </w:tc>
        <w:tc>
          <w:tcPr>
            <w:tcW w:w="361" w:type="pct"/>
            <w:tcBorders>
              <w:top w:val="nil"/>
              <w:left w:val="nil"/>
              <w:bottom w:val="single" w:sz="4" w:space="0" w:color="auto"/>
              <w:right w:val="single" w:sz="4" w:space="0" w:color="auto"/>
            </w:tcBorders>
            <w:vAlign w:val="center"/>
          </w:tcPr>
          <w:p w14:paraId="6BB5423E" w14:textId="77777777" w:rsidR="00EA0BB7" w:rsidRPr="003A7DF9" w:rsidRDefault="00EA0BB7" w:rsidP="00E935BF">
            <w:pPr>
              <w:spacing w:after="0" w:line="240" w:lineRule="auto"/>
              <w:jc w:val="center"/>
              <w:rPr>
                <w:rFonts w:eastAsia="Times New Roman" w:cstheme="minorHAnsi"/>
                <w:sz w:val="18"/>
                <w:szCs w:val="18"/>
              </w:rPr>
            </w:pPr>
          </w:p>
        </w:tc>
        <w:tc>
          <w:tcPr>
            <w:tcW w:w="351" w:type="pct"/>
            <w:tcBorders>
              <w:top w:val="nil"/>
              <w:left w:val="nil"/>
              <w:bottom w:val="single" w:sz="4" w:space="0" w:color="auto"/>
              <w:right w:val="single" w:sz="4" w:space="0" w:color="auto"/>
            </w:tcBorders>
            <w:vAlign w:val="center"/>
          </w:tcPr>
          <w:p w14:paraId="6DFA7901" w14:textId="77777777" w:rsidR="00EA0BB7" w:rsidRPr="003A7DF9" w:rsidRDefault="00EA0BB7" w:rsidP="00E935BF">
            <w:pPr>
              <w:spacing w:after="0" w:line="240" w:lineRule="auto"/>
              <w:jc w:val="center"/>
              <w:rPr>
                <w:rFonts w:eastAsia="Times New Roman" w:cstheme="minorHAnsi"/>
                <w:sz w:val="18"/>
                <w:szCs w:val="18"/>
              </w:rPr>
            </w:pPr>
          </w:p>
        </w:tc>
        <w:tc>
          <w:tcPr>
            <w:tcW w:w="350" w:type="pct"/>
            <w:tcBorders>
              <w:top w:val="nil"/>
              <w:left w:val="nil"/>
              <w:bottom w:val="single" w:sz="4" w:space="0" w:color="auto"/>
              <w:right w:val="single" w:sz="4" w:space="0" w:color="auto"/>
            </w:tcBorders>
            <w:vAlign w:val="center"/>
          </w:tcPr>
          <w:p w14:paraId="15488577" w14:textId="77777777" w:rsidR="00EA0BB7" w:rsidRPr="00EA0BB7" w:rsidRDefault="00EA0BB7" w:rsidP="00E935BF">
            <w:pPr>
              <w:spacing w:after="0" w:line="240" w:lineRule="auto"/>
              <w:jc w:val="center"/>
              <w:rPr>
                <w:rFonts w:eastAsia="Times New Roman" w:cstheme="minorHAnsi"/>
                <w:color w:val="FF0000"/>
                <w:sz w:val="18"/>
                <w:szCs w:val="18"/>
              </w:rPr>
            </w:pPr>
          </w:p>
        </w:tc>
      </w:tr>
      <w:bookmarkEnd w:id="15"/>
      <w:tr w:rsidR="00EA0BB7" w:rsidRPr="003A7DF9" w14:paraId="6D57808C" w14:textId="1A34E7DF" w:rsidTr="00EA0BB7">
        <w:trPr>
          <w:trHeight w:val="70"/>
        </w:trPr>
        <w:tc>
          <w:tcPr>
            <w:tcW w:w="634" w:type="pct"/>
            <w:tcBorders>
              <w:top w:val="nil"/>
              <w:left w:val="single" w:sz="4" w:space="0" w:color="auto"/>
              <w:bottom w:val="single" w:sz="4" w:space="0" w:color="auto"/>
              <w:right w:val="single" w:sz="4" w:space="0" w:color="auto"/>
            </w:tcBorders>
            <w:shd w:val="clear" w:color="auto" w:fill="auto"/>
            <w:noWrap/>
            <w:vAlign w:val="center"/>
          </w:tcPr>
          <w:p w14:paraId="5F124A4D" w14:textId="1794F1C4" w:rsidR="00EA0BB7" w:rsidRPr="003A7DF9" w:rsidRDefault="00EA0BB7" w:rsidP="00E935BF">
            <w:pPr>
              <w:spacing w:after="0" w:line="240" w:lineRule="auto"/>
              <w:rPr>
                <w:rFonts w:eastAsia="Times New Roman" w:cstheme="minorHAnsi"/>
                <w:sz w:val="18"/>
                <w:szCs w:val="18"/>
              </w:rPr>
            </w:pPr>
            <w:r w:rsidRPr="00EA0BB7">
              <w:rPr>
                <w:rFonts w:eastAsia="Times New Roman" w:cstheme="minorHAnsi"/>
                <w:color w:val="FF0000"/>
                <w:sz w:val="18"/>
                <w:szCs w:val="18"/>
              </w:rPr>
              <w:t>2020-21</w:t>
            </w:r>
          </w:p>
        </w:tc>
        <w:tc>
          <w:tcPr>
            <w:tcW w:w="2582" w:type="pct"/>
            <w:tcBorders>
              <w:top w:val="nil"/>
              <w:left w:val="nil"/>
              <w:bottom w:val="single" w:sz="4" w:space="0" w:color="auto"/>
              <w:right w:val="single" w:sz="4" w:space="0" w:color="auto"/>
            </w:tcBorders>
            <w:shd w:val="clear" w:color="auto" w:fill="auto"/>
            <w:vAlign w:val="center"/>
          </w:tcPr>
          <w:p w14:paraId="5BB9680D" w14:textId="480B9929" w:rsidR="00EA0BB7" w:rsidRPr="003314C4" w:rsidRDefault="00EA0BB7" w:rsidP="00E935BF">
            <w:pPr>
              <w:spacing w:after="0" w:line="240" w:lineRule="auto"/>
              <w:rPr>
                <w:rFonts w:eastAsia="Times New Roman" w:cstheme="minorHAnsi"/>
                <w:sz w:val="18"/>
                <w:szCs w:val="18"/>
              </w:rPr>
            </w:pPr>
            <w:bookmarkStart w:id="16" w:name="_Hlk63255844"/>
            <w:r w:rsidRPr="003314C4">
              <w:rPr>
                <w:rFonts w:eastAsia="Times New Roman" w:cstheme="minorHAnsi"/>
                <w:sz w:val="18"/>
                <w:szCs w:val="18"/>
              </w:rPr>
              <w:t>English and Humanities (English, Humanities, Reading)</w:t>
            </w:r>
            <w:bookmarkEnd w:id="16"/>
          </w:p>
        </w:tc>
        <w:tc>
          <w:tcPr>
            <w:tcW w:w="361" w:type="pct"/>
            <w:tcBorders>
              <w:top w:val="nil"/>
              <w:left w:val="nil"/>
              <w:bottom w:val="single" w:sz="4" w:space="0" w:color="auto"/>
              <w:right w:val="single" w:sz="4" w:space="0" w:color="auto"/>
            </w:tcBorders>
            <w:vAlign w:val="center"/>
          </w:tcPr>
          <w:p w14:paraId="0D01457B" w14:textId="77777777" w:rsidR="00EA0BB7" w:rsidRPr="003A7DF9" w:rsidRDefault="00EA0BB7" w:rsidP="00E935BF">
            <w:pPr>
              <w:spacing w:after="0" w:line="240" w:lineRule="auto"/>
              <w:jc w:val="center"/>
              <w:rPr>
                <w:rFonts w:eastAsia="Times New Roman" w:cstheme="minorHAnsi"/>
                <w:sz w:val="18"/>
                <w:szCs w:val="18"/>
              </w:rPr>
            </w:pPr>
          </w:p>
        </w:tc>
        <w:tc>
          <w:tcPr>
            <w:tcW w:w="361" w:type="pct"/>
            <w:tcBorders>
              <w:top w:val="nil"/>
              <w:left w:val="nil"/>
              <w:bottom w:val="single" w:sz="4" w:space="0" w:color="auto"/>
              <w:right w:val="single" w:sz="4" w:space="0" w:color="auto"/>
            </w:tcBorders>
            <w:vAlign w:val="center"/>
          </w:tcPr>
          <w:p w14:paraId="04D334E3" w14:textId="77777777" w:rsidR="00EA0BB7" w:rsidRPr="003A7DF9" w:rsidRDefault="00EA0BB7" w:rsidP="00E935BF">
            <w:pPr>
              <w:spacing w:after="0" w:line="240" w:lineRule="auto"/>
              <w:jc w:val="center"/>
              <w:rPr>
                <w:rFonts w:eastAsia="Times New Roman" w:cstheme="minorHAnsi"/>
                <w:sz w:val="18"/>
                <w:szCs w:val="18"/>
              </w:rPr>
            </w:pPr>
          </w:p>
        </w:tc>
        <w:tc>
          <w:tcPr>
            <w:tcW w:w="361" w:type="pct"/>
            <w:tcBorders>
              <w:top w:val="nil"/>
              <w:left w:val="nil"/>
              <w:bottom w:val="single" w:sz="4" w:space="0" w:color="auto"/>
              <w:right w:val="single" w:sz="4" w:space="0" w:color="auto"/>
            </w:tcBorders>
            <w:vAlign w:val="center"/>
          </w:tcPr>
          <w:p w14:paraId="35A09A98" w14:textId="77777777" w:rsidR="00EA0BB7" w:rsidRPr="003A7DF9" w:rsidRDefault="00EA0BB7" w:rsidP="00E935BF">
            <w:pPr>
              <w:spacing w:after="0" w:line="240" w:lineRule="auto"/>
              <w:jc w:val="center"/>
              <w:rPr>
                <w:rFonts w:eastAsia="Times New Roman" w:cstheme="minorHAnsi"/>
                <w:sz w:val="18"/>
                <w:szCs w:val="18"/>
              </w:rPr>
            </w:pPr>
          </w:p>
        </w:tc>
        <w:tc>
          <w:tcPr>
            <w:tcW w:w="351" w:type="pct"/>
            <w:tcBorders>
              <w:top w:val="nil"/>
              <w:left w:val="nil"/>
              <w:bottom w:val="single" w:sz="4" w:space="0" w:color="auto"/>
              <w:right w:val="single" w:sz="4" w:space="0" w:color="auto"/>
            </w:tcBorders>
            <w:vAlign w:val="center"/>
          </w:tcPr>
          <w:p w14:paraId="6AB167B4" w14:textId="77777777" w:rsidR="00EA0BB7" w:rsidRPr="003A7DF9" w:rsidRDefault="00EA0BB7" w:rsidP="00E935BF">
            <w:pPr>
              <w:spacing w:after="0" w:line="240" w:lineRule="auto"/>
              <w:jc w:val="center"/>
              <w:rPr>
                <w:rFonts w:eastAsia="Times New Roman" w:cstheme="minorHAnsi"/>
                <w:sz w:val="18"/>
                <w:szCs w:val="18"/>
              </w:rPr>
            </w:pPr>
          </w:p>
        </w:tc>
        <w:tc>
          <w:tcPr>
            <w:tcW w:w="350" w:type="pct"/>
            <w:tcBorders>
              <w:top w:val="nil"/>
              <w:left w:val="nil"/>
              <w:bottom w:val="single" w:sz="4" w:space="0" w:color="auto"/>
              <w:right w:val="single" w:sz="4" w:space="0" w:color="auto"/>
            </w:tcBorders>
            <w:vAlign w:val="center"/>
          </w:tcPr>
          <w:p w14:paraId="7AB00DFB" w14:textId="6ED8D198" w:rsidR="00EA0BB7" w:rsidRPr="00EA0BB7" w:rsidRDefault="00EA0BB7" w:rsidP="00E935BF">
            <w:pPr>
              <w:spacing w:after="0" w:line="240" w:lineRule="auto"/>
              <w:jc w:val="center"/>
              <w:rPr>
                <w:rFonts w:eastAsia="Times New Roman" w:cstheme="minorHAnsi"/>
                <w:color w:val="FF0000"/>
                <w:sz w:val="18"/>
                <w:szCs w:val="18"/>
              </w:rPr>
            </w:pPr>
            <w:r w:rsidRPr="00EA0BB7">
              <w:rPr>
                <w:rFonts w:eastAsia="Times New Roman" w:cstheme="minorHAnsi"/>
                <w:color w:val="FF0000"/>
                <w:sz w:val="18"/>
                <w:szCs w:val="18"/>
              </w:rPr>
              <w:t>Fall</w:t>
            </w:r>
          </w:p>
        </w:tc>
      </w:tr>
      <w:tr w:rsidR="00EA0BB7" w:rsidRPr="003A7DF9" w14:paraId="6AAB739E" w14:textId="4F154A52" w:rsidTr="00EA0BB7">
        <w:trPr>
          <w:trHeight w:val="70"/>
        </w:trPr>
        <w:tc>
          <w:tcPr>
            <w:tcW w:w="634" w:type="pct"/>
            <w:tcBorders>
              <w:top w:val="nil"/>
              <w:left w:val="single" w:sz="4" w:space="0" w:color="auto"/>
              <w:bottom w:val="single" w:sz="4" w:space="0" w:color="auto"/>
              <w:right w:val="single" w:sz="4" w:space="0" w:color="auto"/>
            </w:tcBorders>
            <w:shd w:val="clear" w:color="auto" w:fill="auto"/>
            <w:noWrap/>
            <w:vAlign w:val="center"/>
            <w:hideMark/>
          </w:tcPr>
          <w:p w14:paraId="50EB7810" w14:textId="77777777" w:rsidR="00EA0BB7" w:rsidRPr="003A7DF9" w:rsidRDefault="00EA0BB7" w:rsidP="00E935BF">
            <w:pPr>
              <w:spacing w:after="0" w:line="240" w:lineRule="auto"/>
              <w:rPr>
                <w:rFonts w:eastAsia="Times New Roman" w:cstheme="minorHAnsi"/>
                <w:sz w:val="18"/>
                <w:szCs w:val="18"/>
              </w:rPr>
            </w:pPr>
            <w:bookmarkStart w:id="17" w:name="_Hlk63255992"/>
            <w:r w:rsidRPr="003A7DF9">
              <w:rPr>
                <w:rFonts w:eastAsia="Times New Roman" w:cstheme="minorHAnsi"/>
                <w:sz w:val="18"/>
                <w:szCs w:val="18"/>
              </w:rPr>
              <w:t>2018-19</w:t>
            </w:r>
          </w:p>
        </w:tc>
        <w:tc>
          <w:tcPr>
            <w:tcW w:w="2582" w:type="pct"/>
            <w:tcBorders>
              <w:top w:val="nil"/>
              <w:left w:val="nil"/>
              <w:bottom w:val="single" w:sz="4" w:space="0" w:color="auto"/>
              <w:right w:val="single" w:sz="4" w:space="0" w:color="auto"/>
            </w:tcBorders>
            <w:shd w:val="clear" w:color="auto" w:fill="auto"/>
            <w:vAlign w:val="center"/>
            <w:hideMark/>
          </w:tcPr>
          <w:p w14:paraId="7469EBBB" w14:textId="3D70C97E" w:rsidR="00EA0BB7" w:rsidRPr="003314C4" w:rsidRDefault="00EA0BB7" w:rsidP="00E935BF">
            <w:pPr>
              <w:spacing w:after="0" w:line="240" w:lineRule="auto"/>
              <w:rPr>
                <w:rFonts w:eastAsia="Times New Roman" w:cstheme="minorHAnsi"/>
                <w:sz w:val="18"/>
                <w:szCs w:val="18"/>
              </w:rPr>
            </w:pPr>
            <w:r w:rsidRPr="003314C4">
              <w:rPr>
                <w:rFonts w:eastAsia="Times New Roman" w:cstheme="minorHAnsi"/>
                <w:sz w:val="18"/>
                <w:szCs w:val="18"/>
              </w:rPr>
              <w:t xml:space="preserve">Health Science (Foods &amp; Nutrition, Health, </w:t>
            </w:r>
            <w:bookmarkStart w:id="18" w:name="_Hlk63256037"/>
            <w:r w:rsidRPr="003314C4">
              <w:rPr>
                <w:rFonts w:eastAsia="Times New Roman" w:cstheme="minorHAnsi"/>
                <w:sz w:val="18"/>
                <w:szCs w:val="18"/>
              </w:rPr>
              <w:t>Kinesiology</w:t>
            </w:r>
            <w:bookmarkEnd w:id="18"/>
            <w:r w:rsidRPr="003314C4">
              <w:rPr>
                <w:rFonts w:eastAsia="Times New Roman" w:cstheme="minorHAnsi"/>
                <w:sz w:val="18"/>
                <w:szCs w:val="18"/>
              </w:rPr>
              <w:t>)</w:t>
            </w:r>
          </w:p>
        </w:tc>
        <w:tc>
          <w:tcPr>
            <w:tcW w:w="361" w:type="pct"/>
            <w:tcBorders>
              <w:top w:val="nil"/>
              <w:left w:val="nil"/>
              <w:bottom w:val="single" w:sz="4" w:space="0" w:color="auto"/>
              <w:right w:val="single" w:sz="4" w:space="0" w:color="auto"/>
            </w:tcBorders>
            <w:vAlign w:val="center"/>
          </w:tcPr>
          <w:p w14:paraId="53479FF2" w14:textId="77777777" w:rsidR="00EA0BB7" w:rsidRPr="003A7DF9" w:rsidRDefault="00EA0BB7" w:rsidP="00E935BF">
            <w:pPr>
              <w:spacing w:after="0" w:line="240" w:lineRule="auto"/>
              <w:jc w:val="center"/>
              <w:rPr>
                <w:rFonts w:eastAsia="Times New Roman" w:cstheme="minorHAnsi"/>
                <w:sz w:val="18"/>
                <w:szCs w:val="18"/>
              </w:rPr>
            </w:pPr>
          </w:p>
        </w:tc>
        <w:tc>
          <w:tcPr>
            <w:tcW w:w="361" w:type="pct"/>
            <w:tcBorders>
              <w:top w:val="nil"/>
              <w:left w:val="nil"/>
              <w:bottom w:val="single" w:sz="4" w:space="0" w:color="auto"/>
              <w:right w:val="single" w:sz="4" w:space="0" w:color="auto"/>
            </w:tcBorders>
            <w:vAlign w:val="center"/>
          </w:tcPr>
          <w:p w14:paraId="7DCFD9DB" w14:textId="77777777" w:rsidR="00EA0BB7" w:rsidRPr="003A7DF9" w:rsidRDefault="00EA0BB7" w:rsidP="00E935BF">
            <w:pPr>
              <w:spacing w:after="0" w:line="240" w:lineRule="auto"/>
              <w:jc w:val="center"/>
              <w:rPr>
                <w:rFonts w:eastAsia="Times New Roman" w:cstheme="minorHAnsi"/>
                <w:sz w:val="18"/>
                <w:szCs w:val="18"/>
              </w:rPr>
            </w:pPr>
          </w:p>
        </w:tc>
        <w:tc>
          <w:tcPr>
            <w:tcW w:w="361" w:type="pct"/>
            <w:tcBorders>
              <w:top w:val="nil"/>
              <w:left w:val="nil"/>
              <w:bottom w:val="single" w:sz="4" w:space="0" w:color="auto"/>
              <w:right w:val="single" w:sz="4" w:space="0" w:color="auto"/>
            </w:tcBorders>
            <w:vAlign w:val="center"/>
          </w:tcPr>
          <w:p w14:paraId="29E5A9AF" w14:textId="77777777" w:rsidR="00EA0BB7" w:rsidRPr="003A7DF9" w:rsidRDefault="00EA0BB7" w:rsidP="00E935BF">
            <w:pPr>
              <w:spacing w:after="0" w:line="240" w:lineRule="auto"/>
              <w:jc w:val="center"/>
              <w:rPr>
                <w:rFonts w:eastAsia="Times New Roman" w:cstheme="minorHAnsi"/>
                <w:sz w:val="18"/>
                <w:szCs w:val="18"/>
              </w:rPr>
            </w:pPr>
            <w:r w:rsidRPr="003A7DF9">
              <w:rPr>
                <w:rFonts w:eastAsia="Times New Roman" w:cstheme="minorHAnsi"/>
                <w:sz w:val="18"/>
                <w:szCs w:val="18"/>
              </w:rPr>
              <w:t>Fall</w:t>
            </w:r>
          </w:p>
        </w:tc>
        <w:tc>
          <w:tcPr>
            <w:tcW w:w="351" w:type="pct"/>
            <w:tcBorders>
              <w:top w:val="nil"/>
              <w:left w:val="nil"/>
              <w:bottom w:val="single" w:sz="4" w:space="0" w:color="auto"/>
              <w:right w:val="single" w:sz="4" w:space="0" w:color="auto"/>
            </w:tcBorders>
            <w:vAlign w:val="center"/>
          </w:tcPr>
          <w:p w14:paraId="7DFF97E1" w14:textId="77777777" w:rsidR="00EA0BB7" w:rsidRPr="003A7DF9" w:rsidRDefault="00EA0BB7" w:rsidP="00E935BF">
            <w:pPr>
              <w:spacing w:after="0" w:line="240" w:lineRule="auto"/>
              <w:jc w:val="center"/>
              <w:rPr>
                <w:rFonts w:eastAsia="Times New Roman" w:cstheme="minorHAnsi"/>
                <w:sz w:val="18"/>
                <w:szCs w:val="18"/>
              </w:rPr>
            </w:pPr>
          </w:p>
        </w:tc>
        <w:tc>
          <w:tcPr>
            <w:tcW w:w="350" w:type="pct"/>
            <w:tcBorders>
              <w:top w:val="nil"/>
              <w:left w:val="nil"/>
              <w:bottom w:val="single" w:sz="4" w:space="0" w:color="auto"/>
              <w:right w:val="single" w:sz="4" w:space="0" w:color="auto"/>
            </w:tcBorders>
            <w:vAlign w:val="center"/>
          </w:tcPr>
          <w:p w14:paraId="7ED11A9B" w14:textId="77777777" w:rsidR="00EA0BB7" w:rsidRPr="00EA0BB7" w:rsidRDefault="00EA0BB7" w:rsidP="00E935BF">
            <w:pPr>
              <w:spacing w:after="0" w:line="240" w:lineRule="auto"/>
              <w:jc w:val="center"/>
              <w:rPr>
                <w:rFonts w:eastAsia="Times New Roman" w:cstheme="minorHAnsi"/>
                <w:color w:val="FF0000"/>
                <w:sz w:val="18"/>
                <w:szCs w:val="18"/>
              </w:rPr>
            </w:pPr>
          </w:p>
        </w:tc>
      </w:tr>
      <w:bookmarkEnd w:id="17"/>
      <w:tr w:rsidR="00EA0BB7" w:rsidRPr="003A7DF9" w14:paraId="4D1B7C07" w14:textId="36F69EF3" w:rsidTr="00EA0BB7">
        <w:trPr>
          <w:trHeight w:val="70"/>
        </w:trPr>
        <w:tc>
          <w:tcPr>
            <w:tcW w:w="634" w:type="pct"/>
            <w:tcBorders>
              <w:top w:val="nil"/>
              <w:left w:val="single" w:sz="4" w:space="0" w:color="auto"/>
              <w:bottom w:val="single" w:sz="4" w:space="0" w:color="auto"/>
              <w:right w:val="single" w:sz="4" w:space="0" w:color="auto"/>
            </w:tcBorders>
            <w:shd w:val="clear" w:color="auto" w:fill="auto"/>
            <w:noWrap/>
            <w:vAlign w:val="center"/>
            <w:hideMark/>
          </w:tcPr>
          <w:p w14:paraId="4E7F5475" w14:textId="7B2D3C63" w:rsidR="00EA0BB7" w:rsidRPr="003A7DF9" w:rsidRDefault="00EA0BB7" w:rsidP="00E935BF">
            <w:pPr>
              <w:spacing w:after="0" w:line="240" w:lineRule="auto"/>
              <w:rPr>
                <w:rFonts w:eastAsia="Times New Roman" w:cstheme="minorHAnsi"/>
                <w:sz w:val="18"/>
                <w:szCs w:val="18"/>
              </w:rPr>
            </w:pPr>
            <w:r w:rsidRPr="00EA0BB7">
              <w:rPr>
                <w:rFonts w:eastAsia="Times New Roman" w:cstheme="minorHAnsi"/>
                <w:color w:val="FF0000"/>
                <w:sz w:val="18"/>
                <w:szCs w:val="18"/>
              </w:rPr>
              <w:t>2020-21</w:t>
            </w:r>
          </w:p>
        </w:tc>
        <w:tc>
          <w:tcPr>
            <w:tcW w:w="2582" w:type="pct"/>
            <w:tcBorders>
              <w:top w:val="nil"/>
              <w:left w:val="nil"/>
              <w:bottom w:val="single" w:sz="4" w:space="0" w:color="auto"/>
              <w:right w:val="single" w:sz="4" w:space="0" w:color="auto"/>
            </w:tcBorders>
            <w:shd w:val="clear" w:color="auto" w:fill="auto"/>
            <w:vAlign w:val="center"/>
            <w:hideMark/>
          </w:tcPr>
          <w:p w14:paraId="05D7E11A" w14:textId="77777777" w:rsidR="00EA0BB7" w:rsidRPr="003314C4" w:rsidRDefault="00EA0BB7" w:rsidP="00E935BF">
            <w:pPr>
              <w:spacing w:after="0" w:line="240" w:lineRule="auto"/>
              <w:rPr>
                <w:rFonts w:eastAsia="Times New Roman" w:cstheme="minorHAnsi"/>
                <w:sz w:val="18"/>
                <w:szCs w:val="18"/>
              </w:rPr>
            </w:pPr>
            <w:bookmarkStart w:id="19" w:name="_Hlk63256689"/>
            <w:r w:rsidRPr="003314C4">
              <w:rPr>
                <w:rFonts w:eastAsia="Times New Roman" w:cstheme="minorHAnsi"/>
                <w:sz w:val="18"/>
                <w:szCs w:val="18"/>
              </w:rPr>
              <w:t>International Languages (Arabic, Chinese, French, Japanese, Spanish, Vietnamese)</w:t>
            </w:r>
            <w:bookmarkEnd w:id="19"/>
          </w:p>
        </w:tc>
        <w:tc>
          <w:tcPr>
            <w:tcW w:w="361" w:type="pct"/>
            <w:tcBorders>
              <w:top w:val="nil"/>
              <w:left w:val="nil"/>
              <w:bottom w:val="single" w:sz="4" w:space="0" w:color="auto"/>
              <w:right w:val="single" w:sz="4" w:space="0" w:color="auto"/>
            </w:tcBorders>
            <w:vAlign w:val="center"/>
          </w:tcPr>
          <w:p w14:paraId="33038D20" w14:textId="77777777" w:rsidR="00EA0BB7" w:rsidRPr="003A7DF9" w:rsidRDefault="00EA0BB7" w:rsidP="00E935BF">
            <w:pPr>
              <w:spacing w:after="0" w:line="240" w:lineRule="auto"/>
              <w:jc w:val="center"/>
              <w:rPr>
                <w:rFonts w:eastAsia="Times New Roman" w:cstheme="minorHAnsi"/>
                <w:sz w:val="18"/>
                <w:szCs w:val="18"/>
              </w:rPr>
            </w:pPr>
          </w:p>
        </w:tc>
        <w:tc>
          <w:tcPr>
            <w:tcW w:w="361" w:type="pct"/>
            <w:tcBorders>
              <w:top w:val="nil"/>
              <w:left w:val="nil"/>
              <w:bottom w:val="single" w:sz="4" w:space="0" w:color="auto"/>
              <w:right w:val="single" w:sz="4" w:space="0" w:color="auto"/>
            </w:tcBorders>
            <w:vAlign w:val="center"/>
          </w:tcPr>
          <w:p w14:paraId="2A49E0B7" w14:textId="77777777" w:rsidR="00EA0BB7" w:rsidRPr="003A7DF9" w:rsidRDefault="00EA0BB7" w:rsidP="00E935BF">
            <w:pPr>
              <w:spacing w:after="0" w:line="240" w:lineRule="auto"/>
              <w:jc w:val="center"/>
              <w:rPr>
                <w:rFonts w:eastAsia="Times New Roman" w:cstheme="minorHAnsi"/>
                <w:sz w:val="18"/>
                <w:szCs w:val="18"/>
              </w:rPr>
            </w:pPr>
          </w:p>
        </w:tc>
        <w:tc>
          <w:tcPr>
            <w:tcW w:w="361" w:type="pct"/>
            <w:tcBorders>
              <w:top w:val="nil"/>
              <w:left w:val="nil"/>
              <w:bottom w:val="single" w:sz="4" w:space="0" w:color="auto"/>
              <w:right w:val="single" w:sz="4" w:space="0" w:color="auto"/>
            </w:tcBorders>
            <w:vAlign w:val="center"/>
          </w:tcPr>
          <w:p w14:paraId="6F3E8905" w14:textId="77777777" w:rsidR="00EA0BB7" w:rsidRPr="003A7DF9" w:rsidRDefault="00EA0BB7" w:rsidP="00E935BF">
            <w:pPr>
              <w:spacing w:after="0" w:line="240" w:lineRule="auto"/>
              <w:jc w:val="center"/>
              <w:rPr>
                <w:rFonts w:eastAsia="Times New Roman" w:cstheme="minorHAnsi"/>
                <w:sz w:val="18"/>
                <w:szCs w:val="18"/>
              </w:rPr>
            </w:pPr>
          </w:p>
        </w:tc>
        <w:tc>
          <w:tcPr>
            <w:tcW w:w="351" w:type="pct"/>
            <w:tcBorders>
              <w:top w:val="nil"/>
              <w:left w:val="nil"/>
              <w:bottom w:val="single" w:sz="4" w:space="0" w:color="auto"/>
              <w:right w:val="single" w:sz="4" w:space="0" w:color="auto"/>
            </w:tcBorders>
            <w:vAlign w:val="center"/>
          </w:tcPr>
          <w:p w14:paraId="342B5156" w14:textId="77777777" w:rsidR="00EA0BB7" w:rsidRPr="003A7DF9" w:rsidRDefault="00EA0BB7" w:rsidP="00E935BF">
            <w:pPr>
              <w:spacing w:after="0" w:line="240" w:lineRule="auto"/>
              <w:jc w:val="center"/>
              <w:rPr>
                <w:rFonts w:eastAsia="Times New Roman" w:cstheme="minorHAnsi"/>
                <w:sz w:val="18"/>
                <w:szCs w:val="18"/>
              </w:rPr>
            </w:pPr>
          </w:p>
        </w:tc>
        <w:tc>
          <w:tcPr>
            <w:tcW w:w="350" w:type="pct"/>
            <w:tcBorders>
              <w:top w:val="nil"/>
              <w:left w:val="nil"/>
              <w:bottom w:val="single" w:sz="4" w:space="0" w:color="auto"/>
              <w:right w:val="single" w:sz="4" w:space="0" w:color="auto"/>
            </w:tcBorders>
            <w:vAlign w:val="center"/>
          </w:tcPr>
          <w:p w14:paraId="2E3CA6D2" w14:textId="0EED9A6D" w:rsidR="00EA0BB7" w:rsidRPr="00EA0BB7" w:rsidRDefault="00EA0BB7" w:rsidP="00E935BF">
            <w:pPr>
              <w:spacing w:after="0" w:line="240" w:lineRule="auto"/>
              <w:jc w:val="center"/>
              <w:rPr>
                <w:rFonts w:eastAsia="Times New Roman" w:cstheme="minorHAnsi"/>
                <w:color w:val="FF0000"/>
                <w:sz w:val="18"/>
                <w:szCs w:val="18"/>
              </w:rPr>
            </w:pPr>
            <w:r w:rsidRPr="00EA0BB7">
              <w:rPr>
                <w:rFonts w:eastAsia="Times New Roman" w:cstheme="minorHAnsi"/>
                <w:color w:val="FF0000"/>
                <w:sz w:val="18"/>
                <w:szCs w:val="18"/>
              </w:rPr>
              <w:t>Fall</w:t>
            </w:r>
          </w:p>
        </w:tc>
      </w:tr>
      <w:tr w:rsidR="00EA0BB7" w:rsidRPr="003A7DF9" w14:paraId="5DD699C0" w14:textId="67D89842" w:rsidTr="00EA0BB7">
        <w:trPr>
          <w:trHeight w:val="70"/>
        </w:trPr>
        <w:tc>
          <w:tcPr>
            <w:tcW w:w="634" w:type="pct"/>
            <w:tcBorders>
              <w:top w:val="nil"/>
              <w:left w:val="single" w:sz="4" w:space="0" w:color="auto"/>
              <w:bottom w:val="single" w:sz="4" w:space="0" w:color="auto"/>
              <w:right w:val="single" w:sz="4" w:space="0" w:color="auto"/>
            </w:tcBorders>
            <w:shd w:val="clear" w:color="auto" w:fill="auto"/>
            <w:noWrap/>
            <w:vAlign w:val="center"/>
            <w:hideMark/>
          </w:tcPr>
          <w:p w14:paraId="3271F215" w14:textId="6B8759E3" w:rsidR="00EA0BB7" w:rsidRPr="003A7DF9" w:rsidRDefault="00EA0BB7" w:rsidP="00E935BF">
            <w:pPr>
              <w:spacing w:after="0" w:line="240" w:lineRule="auto"/>
              <w:rPr>
                <w:rFonts w:eastAsia="Times New Roman" w:cstheme="minorHAnsi"/>
                <w:sz w:val="18"/>
                <w:szCs w:val="18"/>
              </w:rPr>
            </w:pPr>
            <w:r w:rsidRPr="003A7DF9">
              <w:rPr>
                <w:rFonts w:eastAsia="Times New Roman" w:cstheme="minorHAnsi"/>
                <w:sz w:val="18"/>
                <w:szCs w:val="18"/>
              </w:rPr>
              <w:t>2019-20</w:t>
            </w:r>
          </w:p>
        </w:tc>
        <w:tc>
          <w:tcPr>
            <w:tcW w:w="2582" w:type="pct"/>
            <w:tcBorders>
              <w:top w:val="nil"/>
              <w:left w:val="nil"/>
              <w:bottom w:val="single" w:sz="4" w:space="0" w:color="auto"/>
              <w:right w:val="single" w:sz="4" w:space="0" w:color="auto"/>
            </w:tcBorders>
            <w:shd w:val="clear" w:color="auto" w:fill="auto"/>
            <w:vAlign w:val="center"/>
            <w:hideMark/>
          </w:tcPr>
          <w:p w14:paraId="5860EBCA" w14:textId="77777777" w:rsidR="00EA0BB7" w:rsidRPr="003314C4" w:rsidRDefault="00EA0BB7" w:rsidP="00E935BF">
            <w:pPr>
              <w:spacing w:after="0" w:line="240" w:lineRule="auto"/>
              <w:rPr>
                <w:rFonts w:eastAsia="Times New Roman" w:cstheme="minorHAnsi"/>
                <w:sz w:val="18"/>
                <w:szCs w:val="18"/>
              </w:rPr>
            </w:pPr>
            <w:bookmarkStart w:id="20" w:name="_Hlk63258568"/>
            <w:r w:rsidRPr="003314C4">
              <w:rPr>
                <w:rFonts w:eastAsia="Times New Roman" w:cstheme="minorHAnsi"/>
                <w:sz w:val="18"/>
                <w:szCs w:val="18"/>
              </w:rPr>
              <w:t>Mathematics</w:t>
            </w:r>
            <w:bookmarkEnd w:id="20"/>
          </w:p>
        </w:tc>
        <w:tc>
          <w:tcPr>
            <w:tcW w:w="361" w:type="pct"/>
            <w:tcBorders>
              <w:top w:val="nil"/>
              <w:left w:val="nil"/>
              <w:bottom w:val="single" w:sz="4" w:space="0" w:color="auto"/>
              <w:right w:val="single" w:sz="4" w:space="0" w:color="auto"/>
            </w:tcBorders>
            <w:vAlign w:val="center"/>
          </w:tcPr>
          <w:p w14:paraId="3A9D413B" w14:textId="77777777" w:rsidR="00EA0BB7" w:rsidRPr="003A7DF9" w:rsidRDefault="00EA0BB7" w:rsidP="00E935BF">
            <w:pPr>
              <w:spacing w:after="0" w:line="240" w:lineRule="auto"/>
              <w:jc w:val="center"/>
              <w:rPr>
                <w:rFonts w:eastAsia="Times New Roman" w:cstheme="minorHAnsi"/>
                <w:sz w:val="18"/>
                <w:szCs w:val="18"/>
              </w:rPr>
            </w:pPr>
          </w:p>
        </w:tc>
        <w:tc>
          <w:tcPr>
            <w:tcW w:w="361" w:type="pct"/>
            <w:tcBorders>
              <w:top w:val="nil"/>
              <w:left w:val="nil"/>
              <w:bottom w:val="single" w:sz="4" w:space="0" w:color="auto"/>
              <w:right w:val="single" w:sz="4" w:space="0" w:color="auto"/>
            </w:tcBorders>
            <w:vAlign w:val="center"/>
          </w:tcPr>
          <w:p w14:paraId="3DDC461B" w14:textId="77777777" w:rsidR="00EA0BB7" w:rsidRPr="003A7DF9" w:rsidRDefault="00EA0BB7" w:rsidP="00E935BF">
            <w:pPr>
              <w:spacing w:after="0" w:line="240" w:lineRule="auto"/>
              <w:jc w:val="center"/>
              <w:rPr>
                <w:rFonts w:eastAsia="Times New Roman" w:cstheme="minorHAnsi"/>
                <w:sz w:val="18"/>
                <w:szCs w:val="18"/>
              </w:rPr>
            </w:pPr>
          </w:p>
        </w:tc>
        <w:tc>
          <w:tcPr>
            <w:tcW w:w="361" w:type="pct"/>
            <w:tcBorders>
              <w:top w:val="nil"/>
              <w:left w:val="nil"/>
              <w:bottom w:val="single" w:sz="4" w:space="0" w:color="auto"/>
              <w:right w:val="single" w:sz="4" w:space="0" w:color="auto"/>
            </w:tcBorders>
            <w:vAlign w:val="center"/>
          </w:tcPr>
          <w:p w14:paraId="467A5333" w14:textId="77777777" w:rsidR="00EA0BB7" w:rsidRPr="003A7DF9" w:rsidRDefault="00EA0BB7" w:rsidP="00E935BF">
            <w:pPr>
              <w:spacing w:after="0" w:line="240" w:lineRule="auto"/>
              <w:jc w:val="center"/>
              <w:rPr>
                <w:rFonts w:eastAsia="Times New Roman" w:cstheme="minorHAnsi"/>
                <w:sz w:val="18"/>
                <w:szCs w:val="18"/>
              </w:rPr>
            </w:pPr>
          </w:p>
        </w:tc>
        <w:tc>
          <w:tcPr>
            <w:tcW w:w="351" w:type="pct"/>
            <w:tcBorders>
              <w:top w:val="nil"/>
              <w:left w:val="nil"/>
              <w:bottom w:val="single" w:sz="4" w:space="0" w:color="auto"/>
              <w:right w:val="single" w:sz="4" w:space="0" w:color="auto"/>
            </w:tcBorders>
            <w:vAlign w:val="center"/>
          </w:tcPr>
          <w:p w14:paraId="22087EAE" w14:textId="7FFD3868" w:rsidR="00EA0BB7" w:rsidRPr="003A7DF9" w:rsidRDefault="00EA0BB7" w:rsidP="00E935BF">
            <w:pPr>
              <w:spacing w:after="0" w:line="240" w:lineRule="auto"/>
              <w:jc w:val="center"/>
              <w:rPr>
                <w:rFonts w:eastAsia="Times New Roman" w:cstheme="minorHAnsi"/>
                <w:sz w:val="18"/>
                <w:szCs w:val="18"/>
              </w:rPr>
            </w:pPr>
            <w:r w:rsidRPr="003A7DF9">
              <w:rPr>
                <w:rFonts w:eastAsia="Times New Roman" w:cstheme="minorHAnsi"/>
                <w:sz w:val="18"/>
                <w:szCs w:val="18"/>
              </w:rPr>
              <w:t>Fall</w:t>
            </w:r>
          </w:p>
        </w:tc>
        <w:tc>
          <w:tcPr>
            <w:tcW w:w="350" w:type="pct"/>
            <w:tcBorders>
              <w:top w:val="nil"/>
              <w:left w:val="nil"/>
              <w:bottom w:val="single" w:sz="4" w:space="0" w:color="auto"/>
              <w:right w:val="single" w:sz="4" w:space="0" w:color="auto"/>
            </w:tcBorders>
            <w:vAlign w:val="center"/>
          </w:tcPr>
          <w:p w14:paraId="7B56113C" w14:textId="77777777" w:rsidR="00EA0BB7" w:rsidRPr="00EA0BB7" w:rsidRDefault="00EA0BB7" w:rsidP="00E935BF">
            <w:pPr>
              <w:spacing w:after="0" w:line="240" w:lineRule="auto"/>
              <w:jc w:val="center"/>
              <w:rPr>
                <w:rFonts w:eastAsia="Times New Roman" w:cstheme="minorHAnsi"/>
                <w:color w:val="FF0000"/>
                <w:sz w:val="18"/>
                <w:szCs w:val="18"/>
              </w:rPr>
            </w:pPr>
          </w:p>
        </w:tc>
      </w:tr>
      <w:tr w:rsidR="00EA0BB7" w:rsidRPr="003A7DF9" w14:paraId="339FC966" w14:textId="2FE03544" w:rsidTr="00EA0BB7">
        <w:trPr>
          <w:trHeight w:val="70"/>
        </w:trPr>
        <w:tc>
          <w:tcPr>
            <w:tcW w:w="634" w:type="pct"/>
            <w:tcBorders>
              <w:top w:val="nil"/>
              <w:left w:val="single" w:sz="4" w:space="0" w:color="auto"/>
              <w:bottom w:val="single" w:sz="4" w:space="0" w:color="auto"/>
              <w:right w:val="single" w:sz="4" w:space="0" w:color="auto"/>
            </w:tcBorders>
            <w:shd w:val="clear" w:color="auto" w:fill="auto"/>
            <w:noWrap/>
            <w:vAlign w:val="center"/>
            <w:hideMark/>
          </w:tcPr>
          <w:p w14:paraId="0CD54CDF" w14:textId="77777777" w:rsidR="00EA0BB7" w:rsidRPr="003A7DF9" w:rsidRDefault="00EA0BB7" w:rsidP="00E935BF">
            <w:pPr>
              <w:spacing w:after="0" w:line="240" w:lineRule="auto"/>
              <w:rPr>
                <w:rFonts w:eastAsia="Times New Roman" w:cstheme="minorHAnsi"/>
                <w:sz w:val="18"/>
                <w:szCs w:val="18"/>
              </w:rPr>
            </w:pPr>
            <w:r w:rsidRPr="003A7DF9">
              <w:rPr>
                <w:rFonts w:eastAsia="Times New Roman" w:cstheme="minorHAnsi"/>
                <w:sz w:val="18"/>
                <w:szCs w:val="18"/>
              </w:rPr>
              <w:t>2017-18</w:t>
            </w:r>
          </w:p>
        </w:tc>
        <w:tc>
          <w:tcPr>
            <w:tcW w:w="2582" w:type="pct"/>
            <w:tcBorders>
              <w:top w:val="nil"/>
              <w:left w:val="nil"/>
              <w:bottom w:val="single" w:sz="4" w:space="0" w:color="auto"/>
              <w:right w:val="single" w:sz="4" w:space="0" w:color="auto"/>
            </w:tcBorders>
            <w:shd w:val="clear" w:color="auto" w:fill="auto"/>
            <w:vAlign w:val="center"/>
            <w:hideMark/>
          </w:tcPr>
          <w:p w14:paraId="6DF2ACA0" w14:textId="77777777" w:rsidR="00EA0BB7" w:rsidRPr="003314C4" w:rsidRDefault="00EA0BB7" w:rsidP="00E935BF">
            <w:pPr>
              <w:spacing w:after="0" w:line="240" w:lineRule="auto"/>
              <w:rPr>
                <w:rFonts w:eastAsia="Times New Roman" w:cstheme="minorHAnsi"/>
                <w:sz w:val="18"/>
                <w:szCs w:val="18"/>
              </w:rPr>
            </w:pPr>
            <w:bookmarkStart w:id="21" w:name="_Hlk63258491"/>
            <w:r w:rsidRPr="003314C4">
              <w:rPr>
                <w:rFonts w:eastAsia="Times New Roman" w:cstheme="minorHAnsi"/>
                <w:sz w:val="18"/>
                <w:szCs w:val="18"/>
              </w:rPr>
              <w:t>Paralegal</w:t>
            </w:r>
            <w:bookmarkEnd w:id="21"/>
          </w:p>
        </w:tc>
        <w:tc>
          <w:tcPr>
            <w:tcW w:w="361" w:type="pct"/>
            <w:tcBorders>
              <w:top w:val="nil"/>
              <w:left w:val="nil"/>
              <w:bottom w:val="single" w:sz="4" w:space="0" w:color="auto"/>
              <w:right w:val="single" w:sz="4" w:space="0" w:color="auto"/>
            </w:tcBorders>
            <w:vAlign w:val="center"/>
          </w:tcPr>
          <w:p w14:paraId="4C807266" w14:textId="77777777" w:rsidR="00EA0BB7" w:rsidRPr="003A7DF9" w:rsidRDefault="00EA0BB7" w:rsidP="00E935BF">
            <w:pPr>
              <w:spacing w:after="0" w:line="240" w:lineRule="auto"/>
              <w:jc w:val="center"/>
              <w:rPr>
                <w:rFonts w:eastAsia="Times New Roman" w:cstheme="minorHAnsi"/>
                <w:sz w:val="18"/>
                <w:szCs w:val="18"/>
              </w:rPr>
            </w:pPr>
          </w:p>
        </w:tc>
        <w:tc>
          <w:tcPr>
            <w:tcW w:w="361" w:type="pct"/>
            <w:tcBorders>
              <w:top w:val="nil"/>
              <w:left w:val="nil"/>
              <w:bottom w:val="single" w:sz="4" w:space="0" w:color="auto"/>
              <w:right w:val="single" w:sz="4" w:space="0" w:color="auto"/>
            </w:tcBorders>
            <w:vAlign w:val="center"/>
          </w:tcPr>
          <w:p w14:paraId="76B1A05F" w14:textId="77777777" w:rsidR="00EA0BB7" w:rsidRPr="003A7DF9" w:rsidRDefault="00EA0BB7" w:rsidP="00E935BF">
            <w:pPr>
              <w:spacing w:after="0" w:line="240" w:lineRule="auto"/>
              <w:jc w:val="center"/>
              <w:rPr>
                <w:rFonts w:eastAsia="Times New Roman" w:cstheme="minorHAnsi"/>
                <w:sz w:val="18"/>
                <w:szCs w:val="18"/>
              </w:rPr>
            </w:pPr>
            <w:r w:rsidRPr="003A7DF9">
              <w:rPr>
                <w:rFonts w:eastAsia="Times New Roman" w:cstheme="minorHAnsi"/>
                <w:sz w:val="18"/>
                <w:szCs w:val="18"/>
              </w:rPr>
              <w:t>Fall</w:t>
            </w:r>
          </w:p>
        </w:tc>
        <w:tc>
          <w:tcPr>
            <w:tcW w:w="361" w:type="pct"/>
            <w:tcBorders>
              <w:top w:val="nil"/>
              <w:left w:val="nil"/>
              <w:bottom w:val="single" w:sz="4" w:space="0" w:color="auto"/>
              <w:right w:val="single" w:sz="4" w:space="0" w:color="auto"/>
            </w:tcBorders>
            <w:vAlign w:val="center"/>
          </w:tcPr>
          <w:p w14:paraId="17625D3E" w14:textId="77777777" w:rsidR="00EA0BB7" w:rsidRPr="003A7DF9" w:rsidRDefault="00EA0BB7" w:rsidP="00E935BF">
            <w:pPr>
              <w:spacing w:after="0" w:line="240" w:lineRule="auto"/>
              <w:jc w:val="center"/>
              <w:rPr>
                <w:rFonts w:eastAsia="Times New Roman" w:cstheme="minorHAnsi"/>
                <w:sz w:val="18"/>
                <w:szCs w:val="18"/>
              </w:rPr>
            </w:pPr>
          </w:p>
        </w:tc>
        <w:tc>
          <w:tcPr>
            <w:tcW w:w="351" w:type="pct"/>
            <w:tcBorders>
              <w:top w:val="nil"/>
              <w:left w:val="nil"/>
              <w:bottom w:val="single" w:sz="4" w:space="0" w:color="auto"/>
              <w:right w:val="single" w:sz="4" w:space="0" w:color="auto"/>
            </w:tcBorders>
            <w:vAlign w:val="center"/>
          </w:tcPr>
          <w:p w14:paraId="3985CB48" w14:textId="77777777" w:rsidR="00EA0BB7" w:rsidRPr="003A7DF9" w:rsidRDefault="00EA0BB7" w:rsidP="00E935BF">
            <w:pPr>
              <w:spacing w:after="0" w:line="240" w:lineRule="auto"/>
              <w:jc w:val="center"/>
              <w:rPr>
                <w:rFonts w:eastAsia="Times New Roman" w:cstheme="minorHAnsi"/>
                <w:sz w:val="18"/>
                <w:szCs w:val="18"/>
              </w:rPr>
            </w:pPr>
          </w:p>
        </w:tc>
        <w:tc>
          <w:tcPr>
            <w:tcW w:w="350" w:type="pct"/>
            <w:tcBorders>
              <w:top w:val="nil"/>
              <w:left w:val="nil"/>
              <w:bottom w:val="single" w:sz="4" w:space="0" w:color="auto"/>
              <w:right w:val="single" w:sz="4" w:space="0" w:color="auto"/>
            </w:tcBorders>
            <w:vAlign w:val="center"/>
          </w:tcPr>
          <w:p w14:paraId="47683EF4" w14:textId="77777777" w:rsidR="00EA0BB7" w:rsidRPr="00EA0BB7" w:rsidRDefault="00EA0BB7" w:rsidP="00E935BF">
            <w:pPr>
              <w:spacing w:after="0" w:line="240" w:lineRule="auto"/>
              <w:jc w:val="center"/>
              <w:rPr>
                <w:rFonts w:eastAsia="Times New Roman" w:cstheme="minorHAnsi"/>
                <w:color w:val="FF0000"/>
                <w:sz w:val="18"/>
                <w:szCs w:val="18"/>
              </w:rPr>
            </w:pPr>
          </w:p>
        </w:tc>
      </w:tr>
      <w:tr w:rsidR="00EA0BB7" w:rsidRPr="003A7DF9" w14:paraId="700BA4F4" w14:textId="0543FAE6" w:rsidTr="00EA0BB7">
        <w:trPr>
          <w:trHeight w:val="70"/>
        </w:trPr>
        <w:tc>
          <w:tcPr>
            <w:tcW w:w="634" w:type="pct"/>
            <w:tcBorders>
              <w:top w:val="nil"/>
              <w:left w:val="single" w:sz="4" w:space="0" w:color="auto"/>
              <w:bottom w:val="single" w:sz="4" w:space="0" w:color="auto"/>
              <w:right w:val="single" w:sz="4" w:space="0" w:color="auto"/>
            </w:tcBorders>
            <w:shd w:val="clear" w:color="auto" w:fill="auto"/>
            <w:noWrap/>
            <w:vAlign w:val="center"/>
          </w:tcPr>
          <w:p w14:paraId="13FE1889" w14:textId="0ABC6602" w:rsidR="00EA0BB7" w:rsidRPr="003A7DF9" w:rsidRDefault="00EA0BB7" w:rsidP="00E935BF">
            <w:pPr>
              <w:spacing w:after="0" w:line="240" w:lineRule="auto"/>
              <w:rPr>
                <w:rFonts w:eastAsia="Times New Roman" w:cstheme="minorHAnsi"/>
                <w:sz w:val="18"/>
                <w:szCs w:val="18"/>
              </w:rPr>
            </w:pPr>
            <w:r>
              <w:rPr>
                <w:rFonts w:eastAsia="Times New Roman" w:cstheme="minorHAnsi"/>
                <w:sz w:val="18"/>
                <w:szCs w:val="18"/>
              </w:rPr>
              <w:t>2020-21</w:t>
            </w:r>
          </w:p>
        </w:tc>
        <w:tc>
          <w:tcPr>
            <w:tcW w:w="2582" w:type="pct"/>
            <w:tcBorders>
              <w:top w:val="nil"/>
              <w:left w:val="nil"/>
              <w:bottom w:val="single" w:sz="4" w:space="0" w:color="auto"/>
              <w:right w:val="single" w:sz="4" w:space="0" w:color="auto"/>
            </w:tcBorders>
            <w:shd w:val="clear" w:color="auto" w:fill="auto"/>
            <w:vAlign w:val="center"/>
          </w:tcPr>
          <w:p w14:paraId="16000861" w14:textId="77777777" w:rsidR="00EA0BB7" w:rsidRPr="003314C4" w:rsidRDefault="00EA0BB7" w:rsidP="00E935BF">
            <w:pPr>
              <w:spacing w:after="0" w:line="240" w:lineRule="auto"/>
              <w:rPr>
                <w:rFonts w:eastAsia="Times New Roman" w:cstheme="minorHAnsi"/>
                <w:sz w:val="18"/>
                <w:szCs w:val="18"/>
              </w:rPr>
            </w:pPr>
            <w:bookmarkStart w:id="22" w:name="_Hlk63258584"/>
            <w:r w:rsidRPr="003314C4">
              <w:rPr>
                <w:rFonts w:eastAsia="Times New Roman" w:cstheme="minorHAnsi"/>
                <w:sz w:val="18"/>
                <w:szCs w:val="18"/>
              </w:rPr>
              <w:t>Philosophy</w:t>
            </w:r>
            <w:bookmarkEnd w:id="22"/>
          </w:p>
        </w:tc>
        <w:tc>
          <w:tcPr>
            <w:tcW w:w="361" w:type="pct"/>
            <w:tcBorders>
              <w:top w:val="nil"/>
              <w:left w:val="nil"/>
              <w:bottom w:val="single" w:sz="4" w:space="0" w:color="auto"/>
              <w:right w:val="single" w:sz="4" w:space="0" w:color="auto"/>
            </w:tcBorders>
            <w:vAlign w:val="center"/>
          </w:tcPr>
          <w:p w14:paraId="4D338D03" w14:textId="77777777" w:rsidR="00EA0BB7" w:rsidRPr="003A7DF9" w:rsidRDefault="00EA0BB7" w:rsidP="00E935BF">
            <w:pPr>
              <w:spacing w:after="0" w:line="240" w:lineRule="auto"/>
              <w:jc w:val="center"/>
              <w:rPr>
                <w:rFonts w:eastAsia="Times New Roman" w:cstheme="minorHAnsi"/>
                <w:sz w:val="18"/>
                <w:szCs w:val="18"/>
              </w:rPr>
            </w:pPr>
          </w:p>
        </w:tc>
        <w:tc>
          <w:tcPr>
            <w:tcW w:w="361" w:type="pct"/>
            <w:tcBorders>
              <w:top w:val="nil"/>
              <w:left w:val="nil"/>
              <w:bottom w:val="single" w:sz="4" w:space="0" w:color="auto"/>
              <w:right w:val="single" w:sz="4" w:space="0" w:color="auto"/>
            </w:tcBorders>
            <w:vAlign w:val="center"/>
          </w:tcPr>
          <w:p w14:paraId="4DB57C30" w14:textId="77777777" w:rsidR="00EA0BB7" w:rsidRPr="003A7DF9" w:rsidRDefault="00EA0BB7" w:rsidP="00E935BF">
            <w:pPr>
              <w:spacing w:after="0" w:line="240" w:lineRule="auto"/>
              <w:jc w:val="center"/>
              <w:rPr>
                <w:rFonts w:eastAsia="Times New Roman" w:cstheme="minorHAnsi"/>
                <w:sz w:val="18"/>
                <w:szCs w:val="18"/>
              </w:rPr>
            </w:pPr>
          </w:p>
        </w:tc>
        <w:tc>
          <w:tcPr>
            <w:tcW w:w="361" w:type="pct"/>
            <w:tcBorders>
              <w:top w:val="nil"/>
              <w:left w:val="nil"/>
              <w:bottom w:val="single" w:sz="4" w:space="0" w:color="auto"/>
              <w:right w:val="single" w:sz="4" w:space="0" w:color="auto"/>
            </w:tcBorders>
            <w:vAlign w:val="center"/>
          </w:tcPr>
          <w:p w14:paraId="466A1DF2" w14:textId="77777777" w:rsidR="00EA0BB7" w:rsidRPr="003A7DF9" w:rsidRDefault="00EA0BB7" w:rsidP="00E935BF">
            <w:pPr>
              <w:spacing w:after="0" w:line="240" w:lineRule="auto"/>
              <w:jc w:val="center"/>
              <w:rPr>
                <w:rFonts w:eastAsia="Times New Roman" w:cstheme="minorHAnsi"/>
                <w:sz w:val="18"/>
                <w:szCs w:val="18"/>
              </w:rPr>
            </w:pPr>
          </w:p>
        </w:tc>
        <w:tc>
          <w:tcPr>
            <w:tcW w:w="351" w:type="pct"/>
            <w:tcBorders>
              <w:top w:val="nil"/>
              <w:left w:val="nil"/>
              <w:bottom w:val="single" w:sz="4" w:space="0" w:color="auto"/>
              <w:right w:val="single" w:sz="4" w:space="0" w:color="auto"/>
            </w:tcBorders>
            <w:vAlign w:val="center"/>
          </w:tcPr>
          <w:p w14:paraId="5B371EB0" w14:textId="77777777" w:rsidR="00EA0BB7" w:rsidRPr="003A7DF9" w:rsidRDefault="00EA0BB7" w:rsidP="00E935BF">
            <w:pPr>
              <w:spacing w:after="0" w:line="240" w:lineRule="auto"/>
              <w:jc w:val="center"/>
              <w:rPr>
                <w:rFonts w:eastAsia="Times New Roman" w:cstheme="minorHAnsi"/>
                <w:sz w:val="18"/>
                <w:szCs w:val="18"/>
              </w:rPr>
            </w:pPr>
          </w:p>
        </w:tc>
        <w:tc>
          <w:tcPr>
            <w:tcW w:w="350" w:type="pct"/>
            <w:tcBorders>
              <w:top w:val="nil"/>
              <w:left w:val="nil"/>
              <w:bottom w:val="single" w:sz="4" w:space="0" w:color="auto"/>
              <w:right w:val="single" w:sz="4" w:space="0" w:color="auto"/>
            </w:tcBorders>
            <w:vAlign w:val="center"/>
          </w:tcPr>
          <w:p w14:paraId="1BFCFE62" w14:textId="4C49F1C8" w:rsidR="00EA0BB7" w:rsidRPr="00EA0BB7" w:rsidRDefault="00EA0BB7" w:rsidP="00E935BF">
            <w:pPr>
              <w:spacing w:after="0" w:line="240" w:lineRule="auto"/>
              <w:jc w:val="center"/>
              <w:rPr>
                <w:rFonts w:eastAsia="Times New Roman" w:cstheme="minorHAnsi"/>
                <w:color w:val="FF0000"/>
                <w:sz w:val="18"/>
                <w:szCs w:val="18"/>
              </w:rPr>
            </w:pPr>
            <w:r w:rsidRPr="00EA0BB7">
              <w:rPr>
                <w:rFonts w:eastAsia="Times New Roman" w:cstheme="minorHAnsi"/>
                <w:color w:val="FF0000"/>
                <w:sz w:val="18"/>
                <w:szCs w:val="18"/>
              </w:rPr>
              <w:t>Fall</w:t>
            </w:r>
          </w:p>
        </w:tc>
      </w:tr>
      <w:tr w:rsidR="00EA0BB7" w:rsidRPr="003A7DF9" w14:paraId="3F9E70F7" w14:textId="53B7AB40" w:rsidTr="00EA0BB7">
        <w:trPr>
          <w:trHeight w:val="70"/>
        </w:trPr>
        <w:tc>
          <w:tcPr>
            <w:tcW w:w="634" w:type="pct"/>
            <w:tcBorders>
              <w:top w:val="nil"/>
              <w:left w:val="single" w:sz="4" w:space="0" w:color="auto"/>
              <w:bottom w:val="single" w:sz="4" w:space="0" w:color="auto"/>
              <w:right w:val="single" w:sz="4" w:space="0" w:color="auto"/>
            </w:tcBorders>
            <w:shd w:val="clear" w:color="auto" w:fill="auto"/>
            <w:noWrap/>
            <w:vAlign w:val="center"/>
            <w:hideMark/>
          </w:tcPr>
          <w:p w14:paraId="09C40EE5" w14:textId="77777777" w:rsidR="00EA0BB7" w:rsidRPr="003A7DF9" w:rsidRDefault="00EA0BB7" w:rsidP="00EB47FF">
            <w:pPr>
              <w:spacing w:after="0" w:line="240" w:lineRule="auto"/>
              <w:rPr>
                <w:rFonts w:eastAsia="Times New Roman" w:cstheme="minorHAnsi"/>
                <w:sz w:val="18"/>
                <w:szCs w:val="18"/>
              </w:rPr>
            </w:pPr>
            <w:r w:rsidRPr="003A7DF9">
              <w:rPr>
                <w:rFonts w:eastAsia="Times New Roman" w:cstheme="minorHAnsi"/>
                <w:sz w:val="18"/>
                <w:szCs w:val="18"/>
              </w:rPr>
              <w:t>2016-17</w:t>
            </w:r>
          </w:p>
        </w:tc>
        <w:tc>
          <w:tcPr>
            <w:tcW w:w="2582" w:type="pct"/>
            <w:tcBorders>
              <w:top w:val="nil"/>
              <w:left w:val="nil"/>
              <w:bottom w:val="single" w:sz="4" w:space="0" w:color="auto"/>
              <w:right w:val="single" w:sz="4" w:space="0" w:color="auto"/>
            </w:tcBorders>
            <w:shd w:val="clear" w:color="auto" w:fill="auto"/>
            <w:vAlign w:val="center"/>
            <w:hideMark/>
          </w:tcPr>
          <w:p w14:paraId="417C0A2F" w14:textId="7AFA2349" w:rsidR="00EA0BB7" w:rsidRPr="003314C4" w:rsidRDefault="00EA0BB7" w:rsidP="00EB47FF">
            <w:pPr>
              <w:spacing w:after="0" w:line="240" w:lineRule="auto"/>
              <w:rPr>
                <w:rFonts w:eastAsia="Times New Roman" w:cstheme="minorHAnsi"/>
                <w:sz w:val="18"/>
                <w:szCs w:val="18"/>
              </w:rPr>
            </w:pPr>
            <w:r w:rsidRPr="003314C4">
              <w:rPr>
                <w:rFonts w:eastAsia="Times New Roman" w:cstheme="minorHAnsi"/>
                <w:sz w:val="18"/>
                <w:szCs w:val="18"/>
              </w:rPr>
              <w:t>Psychology</w:t>
            </w:r>
          </w:p>
        </w:tc>
        <w:tc>
          <w:tcPr>
            <w:tcW w:w="361" w:type="pct"/>
            <w:tcBorders>
              <w:top w:val="nil"/>
              <w:left w:val="nil"/>
              <w:bottom w:val="single" w:sz="4" w:space="0" w:color="auto"/>
              <w:right w:val="single" w:sz="4" w:space="0" w:color="auto"/>
            </w:tcBorders>
            <w:vAlign w:val="center"/>
          </w:tcPr>
          <w:p w14:paraId="3BCB6C55" w14:textId="77777777" w:rsidR="00EA0BB7" w:rsidRPr="003A7DF9" w:rsidRDefault="00EA0BB7" w:rsidP="00EB47FF">
            <w:pPr>
              <w:spacing w:after="0" w:line="240" w:lineRule="auto"/>
              <w:jc w:val="center"/>
              <w:rPr>
                <w:rFonts w:eastAsia="Times New Roman" w:cstheme="minorHAnsi"/>
                <w:sz w:val="18"/>
                <w:szCs w:val="18"/>
              </w:rPr>
            </w:pPr>
            <w:r w:rsidRPr="003A7DF9">
              <w:rPr>
                <w:rFonts w:eastAsia="Times New Roman" w:cstheme="minorHAnsi"/>
                <w:sz w:val="18"/>
                <w:szCs w:val="18"/>
              </w:rPr>
              <w:t>Fall</w:t>
            </w:r>
          </w:p>
        </w:tc>
        <w:tc>
          <w:tcPr>
            <w:tcW w:w="361" w:type="pct"/>
            <w:tcBorders>
              <w:top w:val="nil"/>
              <w:left w:val="nil"/>
              <w:bottom w:val="single" w:sz="4" w:space="0" w:color="auto"/>
              <w:right w:val="single" w:sz="4" w:space="0" w:color="auto"/>
            </w:tcBorders>
            <w:vAlign w:val="center"/>
          </w:tcPr>
          <w:p w14:paraId="0607CC21" w14:textId="77777777" w:rsidR="00EA0BB7" w:rsidRPr="003A7DF9" w:rsidRDefault="00EA0BB7" w:rsidP="00EB47FF">
            <w:pPr>
              <w:spacing w:after="0" w:line="240" w:lineRule="auto"/>
              <w:jc w:val="center"/>
              <w:rPr>
                <w:rFonts w:eastAsia="Times New Roman" w:cstheme="minorHAnsi"/>
                <w:sz w:val="18"/>
                <w:szCs w:val="18"/>
              </w:rPr>
            </w:pPr>
          </w:p>
        </w:tc>
        <w:tc>
          <w:tcPr>
            <w:tcW w:w="361" w:type="pct"/>
            <w:tcBorders>
              <w:top w:val="nil"/>
              <w:left w:val="nil"/>
              <w:bottom w:val="single" w:sz="4" w:space="0" w:color="auto"/>
              <w:right w:val="single" w:sz="4" w:space="0" w:color="auto"/>
            </w:tcBorders>
            <w:vAlign w:val="center"/>
          </w:tcPr>
          <w:p w14:paraId="742EB9E5" w14:textId="77777777" w:rsidR="00EA0BB7" w:rsidRPr="003A7DF9" w:rsidRDefault="00EA0BB7" w:rsidP="00EB47FF">
            <w:pPr>
              <w:spacing w:after="0" w:line="240" w:lineRule="auto"/>
              <w:jc w:val="center"/>
              <w:rPr>
                <w:rFonts w:eastAsia="Times New Roman" w:cstheme="minorHAnsi"/>
                <w:sz w:val="18"/>
                <w:szCs w:val="18"/>
              </w:rPr>
            </w:pPr>
          </w:p>
        </w:tc>
        <w:tc>
          <w:tcPr>
            <w:tcW w:w="351" w:type="pct"/>
            <w:tcBorders>
              <w:top w:val="nil"/>
              <w:left w:val="nil"/>
              <w:bottom w:val="single" w:sz="4" w:space="0" w:color="auto"/>
              <w:right w:val="single" w:sz="4" w:space="0" w:color="auto"/>
            </w:tcBorders>
            <w:vAlign w:val="center"/>
          </w:tcPr>
          <w:p w14:paraId="7C302841" w14:textId="77777777" w:rsidR="00EA0BB7" w:rsidRPr="003A7DF9" w:rsidRDefault="00EA0BB7" w:rsidP="00AB12C7">
            <w:pPr>
              <w:spacing w:after="0" w:line="240" w:lineRule="auto"/>
              <w:jc w:val="center"/>
              <w:rPr>
                <w:rFonts w:eastAsia="Times New Roman" w:cstheme="minorHAnsi"/>
                <w:sz w:val="18"/>
                <w:szCs w:val="18"/>
              </w:rPr>
            </w:pPr>
          </w:p>
        </w:tc>
        <w:tc>
          <w:tcPr>
            <w:tcW w:w="350" w:type="pct"/>
            <w:tcBorders>
              <w:top w:val="nil"/>
              <w:left w:val="nil"/>
              <w:bottom w:val="single" w:sz="4" w:space="0" w:color="auto"/>
              <w:right w:val="single" w:sz="4" w:space="0" w:color="auto"/>
            </w:tcBorders>
          </w:tcPr>
          <w:p w14:paraId="48319230" w14:textId="77777777" w:rsidR="00EA0BB7" w:rsidRPr="00EA0BB7" w:rsidRDefault="00EA0BB7" w:rsidP="00AB12C7">
            <w:pPr>
              <w:spacing w:after="0" w:line="240" w:lineRule="auto"/>
              <w:jc w:val="center"/>
              <w:rPr>
                <w:rFonts w:eastAsia="Times New Roman" w:cstheme="minorHAnsi"/>
                <w:color w:val="FF0000"/>
                <w:sz w:val="18"/>
                <w:szCs w:val="18"/>
              </w:rPr>
            </w:pPr>
          </w:p>
        </w:tc>
      </w:tr>
      <w:tr w:rsidR="00EA0BB7" w:rsidRPr="003A7DF9" w14:paraId="27CCDE95" w14:textId="30C21068" w:rsidTr="00EA0BB7">
        <w:trPr>
          <w:trHeight w:val="70"/>
        </w:trPr>
        <w:tc>
          <w:tcPr>
            <w:tcW w:w="634" w:type="pct"/>
            <w:tcBorders>
              <w:top w:val="nil"/>
              <w:left w:val="single" w:sz="4" w:space="0" w:color="auto"/>
              <w:bottom w:val="single" w:sz="4" w:space="0" w:color="auto"/>
              <w:right w:val="single" w:sz="4" w:space="0" w:color="auto"/>
            </w:tcBorders>
            <w:shd w:val="clear" w:color="auto" w:fill="auto"/>
            <w:noWrap/>
            <w:vAlign w:val="center"/>
            <w:hideMark/>
          </w:tcPr>
          <w:p w14:paraId="3C60876D" w14:textId="77777777" w:rsidR="00EA0BB7" w:rsidRPr="003A7DF9" w:rsidRDefault="00EA0BB7" w:rsidP="00EB47FF">
            <w:pPr>
              <w:spacing w:after="0" w:line="240" w:lineRule="auto"/>
              <w:rPr>
                <w:rFonts w:eastAsia="Times New Roman" w:cstheme="minorHAnsi"/>
                <w:sz w:val="18"/>
                <w:szCs w:val="18"/>
              </w:rPr>
            </w:pPr>
            <w:r w:rsidRPr="003A7DF9">
              <w:rPr>
                <w:rFonts w:eastAsia="Times New Roman" w:cstheme="minorHAnsi"/>
                <w:sz w:val="18"/>
                <w:szCs w:val="18"/>
              </w:rPr>
              <w:t>2016-17</w:t>
            </w:r>
          </w:p>
        </w:tc>
        <w:tc>
          <w:tcPr>
            <w:tcW w:w="2582" w:type="pct"/>
            <w:tcBorders>
              <w:top w:val="nil"/>
              <w:left w:val="nil"/>
              <w:bottom w:val="single" w:sz="4" w:space="0" w:color="auto"/>
              <w:right w:val="single" w:sz="4" w:space="0" w:color="auto"/>
            </w:tcBorders>
            <w:shd w:val="clear" w:color="auto" w:fill="auto"/>
            <w:vAlign w:val="center"/>
            <w:hideMark/>
          </w:tcPr>
          <w:p w14:paraId="5E383650" w14:textId="77777777" w:rsidR="00EA0BB7" w:rsidRPr="003314C4" w:rsidRDefault="00EA0BB7" w:rsidP="00EB47FF">
            <w:pPr>
              <w:spacing w:after="0" w:line="240" w:lineRule="auto"/>
              <w:rPr>
                <w:rFonts w:eastAsia="Times New Roman" w:cstheme="minorHAnsi"/>
                <w:sz w:val="18"/>
                <w:szCs w:val="18"/>
              </w:rPr>
            </w:pPr>
            <w:r w:rsidRPr="003314C4">
              <w:rPr>
                <w:rFonts w:eastAsia="Times New Roman" w:cstheme="minorHAnsi"/>
                <w:sz w:val="18"/>
                <w:szCs w:val="18"/>
              </w:rPr>
              <w:t>Process Technology</w:t>
            </w:r>
          </w:p>
        </w:tc>
        <w:tc>
          <w:tcPr>
            <w:tcW w:w="361" w:type="pct"/>
            <w:tcBorders>
              <w:top w:val="nil"/>
              <w:left w:val="nil"/>
              <w:bottom w:val="single" w:sz="4" w:space="0" w:color="auto"/>
              <w:right w:val="single" w:sz="4" w:space="0" w:color="auto"/>
            </w:tcBorders>
            <w:vAlign w:val="center"/>
          </w:tcPr>
          <w:p w14:paraId="4FD8A4A3" w14:textId="77777777" w:rsidR="00EA0BB7" w:rsidRPr="003A7DF9" w:rsidRDefault="00EA0BB7" w:rsidP="00EB47FF">
            <w:pPr>
              <w:spacing w:after="0" w:line="240" w:lineRule="auto"/>
              <w:jc w:val="center"/>
              <w:rPr>
                <w:rFonts w:eastAsia="Times New Roman" w:cstheme="minorHAnsi"/>
                <w:sz w:val="18"/>
                <w:szCs w:val="18"/>
              </w:rPr>
            </w:pPr>
            <w:r w:rsidRPr="003A7DF9">
              <w:rPr>
                <w:rFonts w:eastAsia="Times New Roman" w:cstheme="minorHAnsi"/>
                <w:sz w:val="18"/>
                <w:szCs w:val="18"/>
              </w:rPr>
              <w:t>Fall</w:t>
            </w:r>
          </w:p>
        </w:tc>
        <w:tc>
          <w:tcPr>
            <w:tcW w:w="361" w:type="pct"/>
            <w:tcBorders>
              <w:top w:val="nil"/>
              <w:left w:val="nil"/>
              <w:bottom w:val="single" w:sz="4" w:space="0" w:color="auto"/>
              <w:right w:val="single" w:sz="4" w:space="0" w:color="auto"/>
            </w:tcBorders>
            <w:vAlign w:val="center"/>
          </w:tcPr>
          <w:p w14:paraId="4530CEEA" w14:textId="77777777" w:rsidR="00EA0BB7" w:rsidRPr="003A7DF9" w:rsidRDefault="00EA0BB7" w:rsidP="00EB47FF">
            <w:pPr>
              <w:spacing w:after="0" w:line="240" w:lineRule="auto"/>
              <w:jc w:val="center"/>
              <w:rPr>
                <w:rFonts w:eastAsia="Times New Roman" w:cstheme="minorHAnsi"/>
                <w:sz w:val="18"/>
                <w:szCs w:val="18"/>
              </w:rPr>
            </w:pPr>
          </w:p>
        </w:tc>
        <w:tc>
          <w:tcPr>
            <w:tcW w:w="361" w:type="pct"/>
            <w:tcBorders>
              <w:top w:val="nil"/>
              <w:left w:val="nil"/>
              <w:bottom w:val="single" w:sz="4" w:space="0" w:color="auto"/>
              <w:right w:val="single" w:sz="4" w:space="0" w:color="auto"/>
            </w:tcBorders>
            <w:vAlign w:val="center"/>
          </w:tcPr>
          <w:p w14:paraId="7C7ECEB5" w14:textId="77777777" w:rsidR="00EA0BB7" w:rsidRPr="003A7DF9" w:rsidRDefault="00EA0BB7" w:rsidP="00EB47FF">
            <w:pPr>
              <w:spacing w:after="0" w:line="240" w:lineRule="auto"/>
              <w:jc w:val="center"/>
              <w:rPr>
                <w:rFonts w:eastAsia="Times New Roman" w:cstheme="minorHAnsi"/>
                <w:sz w:val="18"/>
                <w:szCs w:val="18"/>
              </w:rPr>
            </w:pPr>
          </w:p>
        </w:tc>
        <w:tc>
          <w:tcPr>
            <w:tcW w:w="351" w:type="pct"/>
            <w:tcBorders>
              <w:top w:val="nil"/>
              <w:left w:val="nil"/>
              <w:bottom w:val="single" w:sz="4" w:space="0" w:color="auto"/>
              <w:right w:val="single" w:sz="4" w:space="0" w:color="auto"/>
            </w:tcBorders>
            <w:vAlign w:val="center"/>
          </w:tcPr>
          <w:p w14:paraId="3A303089" w14:textId="77777777" w:rsidR="00EA0BB7" w:rsidRPr="003A7DF9" w:rsidRDefault="00EA0BB7" w:rsidP="00AB12C7">
            <w:pPr>
              <w:spacing w:after="0" w:line="240" w:lineRule="auto"/>
              <w:jc w:val="center"/>
              <w:rPr>
                <w:rFonts w:eastAsia="Times New Roman" w:cstheme="minorHAnsi"/>
                <w:sz w:val="18"/>
                <w:szCs w:val="18"/>
              </w:rPr>
            </w:pPr>
          </w:p>
        </w:tc>
        <w:tc>
          <w:tcPr>
            <w:tcW w:w="350" w:type="pct"/>
            <w:tcBorders>
              <w:top w:val="nil"/>
              <w:left w:val="nil"/>
              <w:bottom w:val="single" w:sz="4" w:space="0" w:color="auto"/>
              <w:right w:val="single" w:sz="4" w:space="0" w:color="auto"/>
            </w:tcBorders>
          </w:tcPr>
          <w:p w14:paraId="1FFC3EE0" w14:textId="77777777" w:rsidR="00EA0BB7" w:rsidRPr="00EA0BB7" w:rsidRDefault="00EA0BB7" w:rsidP="00AB12C7">
            <w:pPr>
              <w:spacing w:after="0" w:line="240" w:lineRule="auto"/>
              <w:jc w:val="center"/>
              <w:rPr>
                <w:rFonts w:eastAsia="Times New Roman" w:cstheme="minorHAnsi"/>
                <w:color w:val="FF0000"/>
                <w:sz w:val="18"/>
                <w:szCs w:val="18"/>
              </w:rPr>
            </w:pPr>
          </w:p>
        </w:tc>
      </w:tr>
      <w:tr w:rsidR="00EA0BB7" w:rsidRPr="003A7DF9" w14:paraId="3D494D52" w14:textId="2B04C9BA" w:rsidTr="00EA0BB7">
        <w:trPr>
          <w:trHeight w:val="70"/>
        </w:trPr>
        <w:tc>
          <w:tcPr>
            <w:tcW w:w="634" w:type="pct"/>
            <w:tcBorders>
              <w:top w:val="nil"/>
              <w:left w:val="single" w:sz="4" w:space="0" w:color="auto"/>
              <w:bottom w:val="single" w:sz="4" w:space="0" w:color="auto"/>
              <w:right w:val="single" w:sz="4" w:space="0" w:color="auto"/>
            </w:tcBorders>
            <w:shd w:val="clear" w:color="auto" w:fill="auto"/>
            <w:noWrap/>
            <w:vAlign w:val="center"/>
            <w:hideMark/>
          </w:tcPr>
          <w:p w14:paraId="7983B219" w14:textId="77777777" w:rsidR="00EA0BB7" w:rsidRPr="003A7DF9" w:rsidRDefault="00EA0BB7" w:rsidP="00EB47FF">
            <w:pPr>
              <w:spacing w:after="0" w:line="240" w:lineRule="auto"/>
              <w:rPr>
                <w:rFonts w:eastAsia="Times New Roman" w:cstheme="minorHAnsi"/>
                <w:sz w:val="18"/>
                <w:szCs w:val="18"/>
              </w:rPr>
            </w:pPr>
            <w:r w:rsidRPr="003A7DF9">
              <w:rPr>
                <w:rFonts w:eastAsia="Times New Roman" w:cstheme="minorHAnsi"/>
                <w:sz w:val="18"/>
                <w:szCs w:val="18"/>
              </w:rPr>
              <w:t>2017-18</w:t>
            </w:r>
          </w:p>
        </w:tc>
        <w:tc>
          <w:tcPr>
            <w:tcW w:w="2582" w:type="pct"/>
            <w:tcBorders>
              <w:top w:val="nil"/>
              <w:left w:val="nil"/>
              <w:bottom w:val="single" w:sz="4" w:space="0" w:color="auto"/>
              <w:right w:val="single" w:sz="4" w:space="0" w:color="auto"/>
            </w:tcBorders>
            <w:shd w:val="clear" w:color="auto" w:fill="auto"/>
            <w:vAlign w:val="center"/>
            <w:hideMark/>
          </w:tcPr>
          <w:p w14:paraId="4C545D38" w14:textId="77777777" w:rsidR="00EA0BB7" w:rsidRPr="003314C4" w:rsidRDefault="00EA0BB7" w:rsidP="00EB47FF">
            <w:pPr>
              <w:spacing w:after="0" w:line="240" w:lineRule="auto"/>
              <w:rPr>
                <w:rFonts w:eastAsia="Times New Roman" w:cstheme="minorHAnsi"/>
                <w:sz w:val="18"/>
                <w:szCs w:val="18"/>
              </w:rPr>
            </w:pPr>
            <w:r w:rsidRPr="003314C4">
              <w:rPr>
                <w:rFonts w:eastAsia="Times New Roman" w:cstheme="minorHAnsi"/>
                <w:sz w:val="18"/>
                <w:szCs w:val="18"/>
              </w:rPr>
              <w:t>Real Estate</w:t>
            </w:r>
          </w:p>
        </w:tc>
        <w:tc>
          <w:tcPr>
            <w:tcW w:w="361" w:type="pct"/>
            <w:tcBorders>
              <w:top w:val="nil"/>
              <w:left w:val="nil"/>
              <w:bottom w:val="single" w:sz="4" w:space="0" w:color="auto"/>
              <w:right w:val="single" w:sz="4" w:space="0" w:color="auto"/>
            </w:tcBorders>
            <w:vAlign w:val="center"/>
          </w:tcPr>
          <w:p w14:paraId="42CDB529" w14:textId="77777777" w:rsidR="00EA0BB7" w:rsidRPr="003A7DF9" w:rsidRDefault="00EA0BB7" w:rsidP="00EB47FF">
            <w:pPr>
              <w:spacing w:after="0" w:line="240" w:lineRule="auto"/>
              <w:jc w:val="center"/>
              <w:rPr>
                <w:rFonts w:eastAsia="Times New Roman" w:cstheme="minorHAnsi"/>
                <w:sz w:val="18"/>
                <w:szCs w:val="18"/>
              </w:rPr>
            </w:pPr>
          </w:p>
        </w:tc>
        <w:tc>
          <w:tcPr>
            <w:tcW w:w="361" w:type="pct"/>
            <w:tcBorders>
              <w:top w:val="nil"/>
              <w:left w:val="nil"/>
              <w:bottom w:val="single" w:sz="4" w:space="0" w:color="auto"/>
              <w:right w:val="single" w:sz="4" w:space="0" w:color="auto"/>
            </w:tcBorders>
            <w:vAlign w:val="center"/>
          </w:tcPr>
          <w:p w14:paraId="68ABD04A" w14:textId="77777777" w:rsidR="00EA0BB7" w:rsidRPr="003A7DF9" w:rsidRDefault="00EA0BB7" w:rsidP="00EB47FF">
            <w:pPr>
              <w:spacing w:after="0" w:line="240" w:lineRule="auto"/>
              <w:jc w:val="center"/>
              <w:rPr>
                <w:rFonts w:eastAsia="Times New Roman" w:cstheme="minorHAnsi"/>
                <w:sz w:val="18"/>
                <w:szCs w:val="18"/>
              </w:rPr>
            </w:pPr>
            <w:r w:rsidRPr="003A7DF9">
              <w:rPr>
                <w:rFonts w:eastAsia="Times New Roman" w:cstheme="minorHAnsi"/>
                <w:sz w:val="18"/>
                <w:szCs w:val="18"/>
              </w:rPr>
              <w:t>Fall</w:t>
            </w:r>
          </w:p>
        </w:tc>
        <w:tc>
          <w:tcPr>
            <w:tcW w:w="361" w:type="pct"/>
            <w:tcBorders>
              <w:top w:val="nil"/>
              <w:left w:val="nil"/>
              <w:bottom w:val="single" w:sz="4" w:space="0" w:color="auto"/>
              <w:right w:val="single" w:sz="4" w:space="0" w:color="auto"/>
            </w:tcBorders>
            <w:vAlign w:val="center"/>
          </w:tcPr>
          <w:p w14:paraId="2262A464" w14:textId="77777777" w:rsidR="00EA0BB7" w:rsidRPr="003A7DF9" w:rsidRDefault="00EA0BB7" w:rsidP="00EB47FF">
            <w:pPr>
              <w:spacing w:after="0" w:line="240" w:lineRule="auto"/>
              <w:jc w:val="center"/>
              <w:rPr>
                <w:rFonts w:eastAsia="Times New Roman" w:cstheme="minorHAnsi"/>
                <w:sz w:val="18"/>
                <w:szCs w:val="18"/>
              </w:rPr>
            </w:pPr>
          </w:p>
        </w:tc>
        <w:tc>
          <w:tcPr>
            <w:tcW w:w="351" w:type="pct"/>
            <w:tcBorders>
              <w:top w:val="nil"/>
              <w:left w:val="nil"/>
              <w:bottom w:val="single" w:sz="4" w:space="0" w:color="auto"/>
              <w:right w:val="single" w:sz="4" w:space="0" w:color="auto"/>
            </w:tcBorders>
            <w:vAlign w:val="center"/>
          </w:tcPr>
          <w:p w14:paraId="7C66510F" w14:textId="77777777" w:rsidR="00EA0BB7" w:rsidRPr="003A7DF9" w:rsidRDefault="00EA0BB7" w:rsidP="00AB12C7">
            <w:pPr>
              <w:spacing w:after="0" w:line="240" w:lineRule="auto"/>
              <w:jc w:val="center"/>
              <w:rPr>
                <w:rFonts w:eastAsia="Times New Roman" w:cstheme="minorHAnsi"/>
                <w:sz w:val="18"/>
                <w:szCs w:val="18"/>
              </w:rPr>
            </w:pPr>
          </w:p>
        </w:tc>
        <w:tc>
          <w:tcPr>
            <w:tcW w:w="350" w:type="pct"/>
            <w:tcBorders>
              <w:top w:val="nil"/>
              <w:left w:val="nil"/>
              <w:bottom w:val="single" w:sz="4" w:space="0" w:color="auto"/>
              <w:right w:val="single" w:sz="4" w:space="0" w:color="auto"/>
            </w:tcBorders>
          </w:tcPr>
          <w:p w14:paraId="71BBC0CE" w14:textId="77777777" w:rsidR="00EA0BB7" w:rsidRPr="00EA0BB7" w:rsidRDefault="00EA0BB7" w:rsidP="00AB12C7">
            <w:pPr>
              <w:spacing w:after="0" w:line="240" w:lineRule="auto"/>
              <w:jc w:val="center"/>
              <w:rPr>
                <w:rFonts w:eastAsia="Times New Roman" w:cstheme="minorHAnsi"/>
                <w:color w:val="FF0000"/>
                <w:sz w:val="18"/>
                <w:szCs w:val="18"/>
              </w:rPr>
            </w:pPr>
          </w:p>
        </w:tc>
      </w:tr>
      <w:tr w:rsidR="00EA0BB7" w:rsidRPr="003A7DF9" w14:paraId="65FD81CA" w14:textId="4AE08FAD" w:rsidTr="00EA0BB7">
        <w:trPr>
          <w:trHeight w:val="70"/>
        </w:trPr>
        <w:tc>
          <w:tcPr>
            <w:tcW w:w="634" w:type="pct"/>
            <w:tcBorders>
              <w:top w:val="nil"/>
              <w:left w:val="single" w:sz="4" w:space="0" w:color="auto"/>
              <w:bottom w:val="single" w:sz="4" w:space="0" w:color="auto"/>
              <w:right w:val="single" w:sz="4" w:space="0" w:color="auto"/>
            </w:tcBorders>
            <w:shd w:val="clear" w:color="auto" w:fill="auto"/>
            <w:noWrap/>
            <w:vAlign w:val="center"/>
          </w:tcPr>
          <w:p w14:paraId="5604F02A" w14:textId="1D30EBD1" w:rsidR="00EA0BB7" w:rsidRPr="003A7DF9" w:rsidRDefault="00EA0BB7" w:rsidP="00EB47FF">
            <w:pPr>
              <w:spacing w:after="0" w:line="240" w:lineRule="auto"/>
              <w:rPr>
                <w:rFonts w:eastAsia="Times New Roman" w:cstheme="minorHAnsi"/>
                <w:sz w:val="18"/>
                <w:szCs w:val="18"/>
              </w:rPr>
            </w:pPr>
            <w:bookmarkStart w:id="23" w:name="_Hlk63256132"/>
            <w:r w:rsidRPr="003A7DF9">
              <w:rPr>
                <w:rFonts w:eastAsia="Times New Roman" w:cstheme="minorHAnsi"/>
                <w:sz w:val="18"/>
                <w:szCs w:val="18"/>
              </w:rPr>
              <w:t>2017-18</w:t>
            </w:r>
          </w:p>
        </w:tc>
        <w:tc>
          <w:tcPr>
            <w:tcW w:w="2582" w:type="pct"/>
            <w:tcBorders>
              <w:top w:val="nil"/>
              <w:left w:val="nil"/>
              <w:bottom w:val="single" w:sz="4" w:space="0" w:color="auto"/>
              <w:right w:val="single" w:sz="4" w:space="0" w:color="auto"/>
            </w:tcBorders>
            <w:shd w:val="clear" w:color="auto" w:fill="auto"/>
            <w:vAlign w:val="center"/>
          </w:tcPr>
          <w:p w14:paraId="167E61C3" w14:textId="15C15C53" w:rsidR="00EA0BB7" w:rsidRPr="003314C4" w:rsidRDefault="00EA0BB7" w:rsidP="00EB47FF">
            <w:pPr>
              <w:spacing w:after="0" w:line="240" w:lineRule="auto"/>
              <w:rPr>
                <w:rFonts w:eastAsia="Times New Roman" w:cstheme="minorHAnsi"/>
                <w:sz w:val="18"/>
                <w:szCs w:val="18"/>
              </w:rPr>
            </w:pPr>
            <w:r w:rsidRPr="00E935BF">
              <w:rPr>
                <w:rFonts w:eastAsia="Times New Roman" w:cstheme="minorHAnsi"/>
                <w:color w:val="FF0000"/>
                <w:sz w:val="18"/>
                <w:szCs w:val="18"/>
              </w:rPr>
              <w:t xml:space="preserve">Physical Science (Astronomy, </w:t>
            </w:r>
            <w:bookmarkStart w:id="24" w:name="_Hlk63256177"/>
            <w:r w:rsidRPr="00E935BF">
              <w:rPr>
                <w:rFonts w:eastAsia="Times New Roman" w:cstheme="minorHAnsi"/>
                <w:color w:val="FF0000"/>
                <w:sz w:val="18"/>
                <w:szCs w:val="18"/>
              </w:rPr>
              <w:t>Chemistry</w:t>
            </w:r>
            <w:bookmarkEnd w:id="24"/>
            <w:r w:rsidRPr="00E935BF">
              <w:rPr>
                <w:rFonts w:eastAsia="Times New Roman" w:cstheme="minorHAnsi"/>
                <w:color w:val="FF0000"/>
                <w:sz w:val="18"/>
                <w:szCs w:val="18"/>
              </w:rPr>
              <w:t xml:space="preserve">, </w:t>
            </w:r>
            <w:bookmarkStart w:id="25" w:name="_Hlk63256196"/>
            <w:r w:rsidRPr="00E935BF">
              <w:rPr>
                <w:rFonts w:eastAsia="Times New Roman" w:cstheme="minorHAnsi"/>
                <w:color w:val="FF0000"/>
                <w:sz w:val="18"/>
                <w:szCs w:val="18"/>
              </w:rPr>
              <w:t>Geology</w:t>
            </w:r>
            <w:bookmarkEnd w:id="25"/>
            <w:r w:rsidRPr="00E935BF">
              <w:rPr>
                <w:rFonts w:eastAsia="Times New Roman" w:cstheme="minorHAnsi"/>
                <w:color w:val="FF0000"/>
                <w:sz w:val="18"/>
                <w:szCs w:val="18"/>
              </w:rPr>
              <w:t xml:space="preserve">, </w:t>
            </w:r>
            <w:bookmarkStart w:id="26" w:name="_Hlk63256230"/>
            <w:r w:rsidRPr="00E935BF">
              <w:rPr>
                <w:rFonts w:eastAsia="Times New Roman" w:cstheme="minorHAnsi"/>
                <w:color w:val="FF0000"/>
                <w:sz w:val="18"/>
                <w:szCs w:val="18"/>
              </w:rPr>
              <w:t>Physics</w:t>
            </w:r>
            <w:bookmarkEnd w:id="26"/>
            <w:r w:rsidRPr="00E935BF">
              <w:rPr>
                <w:rFonts w:eastAsia="Times New Roman" w:cstheme="minorHAnsi"/>
                <w:color w:val="FF0000"/>
                <w:sz w:val="18"/>
                <w:szCs w:val="18"/>
              </w:rPr>
              <w:t>)</w:t>
            </w:r>
          </w:p>
        </w:tc>
        <w:tc>
          <w:tcPr>
            <w:tcW w:w="361" w:type="pct"/>
            <w:tcBorders>
              <w:top w:val="nil"/>
              <w:left w:val="nil"/>
              <w:bottom w:val="single" w:sz="4" w:space="0" w:color="auto"/>
              <w:right w:val="single" w:sz="4" w:space="0" w:color="auto"/>
            </w:tcBorders>
            <w:vAlign w:val="center"/>
          </w:tcPr>
          <w:p w14:paraId="0AFBBA07" w14:textId="77777777" w:rsidR="00EA0BB7" w:rsidRPr="003A7DF9" w:rsidRDefault="00EA0BB7" w:rsidP="00EB47FF">
            <w:pPr>
              <w:spacing w:after="0" w:line="240" w:lineRule="auto"/>
              <w:jc w:val="center"/>
              <w:rPr>
                <w:rFonts w:eastAsia="Times New Roman" w:cstheme="minorHAnsi"/>
                <w:sz w:val="18"/>
                <w:szCs w:val="18"/>
              </w:rPr>
            </w:pPr>
          </w:p>
        </w:tc>
        <w:tc>
          <w:tcPr>
            <w:tcW w:w="361" w:type="pct"/>
            <w:tcBorders>
              <w:top w:val="nil"/>
              <w:left w:val="nil"/>
              <w:bottom w:val="single" w:sz="4" w:space="0" w:color="auto"/>
              <w:right w:val="single" w:sz="4" w:space="0" w:color="auto"/>
            </w:tcBorders>
            <w:vAlign w:val="center"/>
          </w:tcPr>
          <w:p w14:paraId="761C5F5A" w14:textId="3A3D98EE" w:rsidR="00EA0BB7" w:rsidRPr="003A7DF9" w:rsidRDefault="00EA0BB7" w:rsidP="00EB47FF">
            <w:pPr>
              <w:spacing w:after="0" w:line="240" w:lineRule="auto"/>
              <w:jc w:val="center"/>
              <w:rPr>
                <w:rFonts w:eastAsia="Times New Roman" w:cstheme="minorHAnsi"/>
                <w:sz w:val="18"/>
                <w:szCs w:val="18"/>
              </w:rPr>
            </w:pPr>
            <w:r w:rsidRPr="003A7DF9">
              <w:rPr>
                <w:rFonts w:eastAsia="Times New Roman" w:cstheme="minorHAnsi"/>
                <w:sz w:val="18"/>
                <w:szCs w:val="18"/>
              </w:rPr>
              <w:t>Fall</w:t>
            </w:r>
          </w:p>
        </w:tc>
        <w:tc>
          <w:tcPr>
            <w:tcW w:w="361" w:type="pct"/>
            <w:tcBorders>
              <w:top w:val="nil"/>
              <w:left w:val="nil"/>
              <w:bottom w:val="single" w:sz="4" w:space="0" w:color="auto"/>
              <w:right w:val="single" w:sz="4" w:space="0" w:color="auto"/>
            </w:tcBorders>
            <w:vAlign w:val="center"/>
          </w:tcPr>
          <w:p w14:paraId="39830478" w14:textId="77777777" w:rsidR="00EA0BB7" w:rsidRPr="003A7DF9" w:rsidRDefault="00EA0BB7" w:rsidP="00EB47FF">
            <w:pPr>
              <w:spacing w:after="0" w:line="240" w:lineRule="auto"/>
              <w:jc w:val="center"/>
              <w:rPr>
                <w:rFonts w:eastAsia="Times New Roman" w:cstheme="minorHAnsi"/>
                <w:sz w:val="18"/>
                <w:szCs w:val="18"/>
              </w:rPr>
            </w:pPr>
          </w:p>
        </w:tc>
        <w:tc>
          <w:tcPr>
            <w:tcW w:w="351" w:type="pct"/>
            <w:tcBorders>
              <w:top w:val="nil"/>
              <w:left w:val="nil"/>
              <w:bottom w:val="single" w:sz="4" w:space="0" w:color="auto"/>
              <w:right w:val="single" w:sz="4" w:space="0" w:color="auto"/>
            </w:tcBorders>
            <w:vAlign w:val="center"/>
          </w:tcPr>
          <w:p w14:paraId="724F4456" w14:textId="77777777" w:rsidR="00EA0BB7" w:rsidRPr="003A7DF9" w:rsidRDefault="00EA0BB7" w:rsidP="00AB12C7">
            <w:pPr>
              <w:spacing w:after="0" w:line="240" w:lineRule="auto"/>
              <w:jc w:val="center"/>
              <w:rPr>
                <w:rFonts w:eastAsia="Times New Roman" w:cstheme="minorHAnsi"/>
                <w:sz w:val="18"/>
                <w:szCs w:val="18"/>
              </w:rPr>
            </w:pPr>
          </w:p>
        </w:tc>
        <w:tc>
          <w:tcPr>
            <w:tcW w:w="350" w:type="pct"/>
            <w:tcBorders>
              <w:top w:val="nil"/>
              <w:left w:val="nil"/>
              <w:bottom w:val="single" w:sz="4" w:space="0" w:color="auto"/>
              <w:right w:val="single" w:sz="4" w:space="0" w:color="auto"/>
            </w:tcBorders>
          </w:tcPr>
          <w:p w14:paraId="23F4CEF8" w14:textId="77777777" w:rsidR="00EA0BB7" w:rsidRPr="00EA0BB7" w:rsidRDefault="00EA0BB7" w:rsidP="00AB12C7">
            <w:pPr>
              <w:spacing w:after="0" w:line="240" w:lineRule="auto"/>
              <w:jc w:val="center"/>
              <w:rPr>
                <w:rFonts w:eastAsia="Times New Roman" w:cstheme="minorHAnsi"/>
                <w:color w:val="FF0000"/>
                <w:sz w:val="18"/>
                <w:szCs w:val="18"/>
              </w:rPr>
            </w:pPr>
          </w:p>
        </w:tc>
      </w:tr>
      <w:tr w:rsidR="00EA0BB7" w:rsidRPr="003A7DF9" w14:paraId="00DCD0E7" w14:textId="01B4C1E3" w:rsidTr="00EA0BB7">
        <w:trPr>
          <w:trHeight w:val="70"/>
        </w:trPr>
        <w:tc>
          <w:tcPr>
            <w:tcW w:w="634" w:type="pct"/>
            <w:tcBorders>
              <w:top w:val="nil"/>
              <w:left w:val="single" w:sz="4" w:space="0" w:color="auto"/>
              <w:bottom w:val="single" w:sz="4" w:space="0" w:color="auto"/>
              <w:right w:val="single" w:sz="4" w:space="0" w:color="auto"/>
            </w:tcBorders>
            <w:shd w:val="clear" w:color="auto" w:fill="auto"/>
            <w:noWrap/>
            <w:vAlign w:val="center"/>
            <w:hideMark/>
          </w:tcPr>
          <w:p w14:paraId="14CCDF61" w14:textId="77777777" w:rsidR="00EA0BB7" w:rsidRPr="003A7DF9" w:rsidRDefault="00EA0BB7" w:rsidP="00EB47FF">
            <w:pPr>
              <w:spacing w:after="0" w:line="240" w:lineRule="auto"/>
              <w:rPr>
                <w:rFonts w:eastAsia="Times New Roman" w:cstheme="minorHAnsi"/>
                <w:sz w:val="18"/>
                <w:szCs w:val="18"/>
              </w:rPr>
            </w:pPr>
            <w:bookmarkStart w:id="27" w:name="_Hlk63256271"/>
            <w:bookmarkEnd w:id="23"/>
            <w:r w:rsidRPr="003A7DF9">
              <w:rPr>
                <w:rFonts w:eastAsia="Times New Roman" w:cstheme="minorHAnsi"/>
                <w:sz w:val="18"/>
                <w:szCs w:val="18"/>
              </w:rPr>
              <w:t>2018-19</w:t>
            </w:r>
          </w:p>
        </w:tc>
        <w:tc>
          <w:tcPr>
            <w:tcW w:w="2582" w:type="pct"/>
            <w:tcBorders>
              <w:top w:val="nil"/>
              <w:left w:val="nil"/>
              <w:bottom w:val="single" w:sz="4" w:space="0" w:color="auto"/>
              <w:right w:val="single" w:sz="4" w:space="0" w:color="auto"/>
            </w:tcBorders>
            <w:shd w:val="clear" w:color="auto" w:fill="auto"/>
            <w:vAlign w:val="center"/>
            <w:hideMark/>
          </w:tcPr>
          <w:p w14:paraId="12A25200" w14:textId="2AEEAD22" w:rsidR="00EA0BB7" w:rsidRPr="003314C4" w:rsidRDefault="00EA0BB7" w:rsidP="00E0435F">
            <w:pPr>
              <w:spacing w:after="0" w:line="240" w:lineRule="auto"/>
              <w:rPr>
                <w:rFonts w:eastAsia="Times New Roman" w:cstheme="minorHAnsi"/>
                <w:sz w:val="18"/>
                <w:szCs w:val="18"/>
              </w:rPr>
            </w:pPr>
            <w:r w:rsidRPr="003314C4">
              <w:rPr>
                <w:rFonts w:eastAsia="Times New Roman" w:cstheme="minorHAnsi"/>
                <w:sz w:val="18"/>
                <w:szCs w:val="18"/>
              </w:rPr>
              <w:t xml:space="preserve">Social Sciences (Anthropology, </w:t>
            </w:r>
            <w:r w:rsidRPr="00E935BF">
              <w:rPr>
                <w:rFonts w:eastAsia="Times New Roman" w:cstheme="minorHAnsi"/>
                <w:color w:val="FF0000"/>
                <w:sz w:val="18"/>
                <w:szCs w:val="18"/>
              </w:rPr>
              <w:t>Economics</w:t>
            </w:r>
            <w:r w:rsidRPr="003314C4">
              <w:rPr>
                <w:rFonts w:eastAsia="Times New Roman" w:cstheme="minorHAnsi"/>
                <w:sz w:val="18"/>
                <w:szCs w:val="18"/>
              </w:rPr>
              <w:t xml:space="preserve">, Geography, History, </w:t>
            </w:r>
            <w:bookmarkStart w:id="28" w:name="_Hlk63256369"/>
            <w:r w:rsidRPr="003314C4">
              <w:rPr>
                <w:rFonts w:eastAsia="Times New Roman" w:cstheme="minorHAnsi"/>
                <w:sz w:val="18"/>
                <w:szCs w:val="18"/>
              </w:rPr>
              <w:t>Political Science</w:t>
            </w:r>
            <w:bookmarkEnd w:id="28"/>
            <w:r w:rsidRPr="003314C4">
              <w:rPr>
                <w:rFonts w:eastAsia="Times New Roman" w:cstheme="minorHAnsi"/>
                <w:sz w:val="18"/>
                <w:szCs w:val="18"/>
              </w:rPr>
              <w:t xml:space="preserve">) </w:t>
            </w:r>
          </w:p>
        </w:tc>
        <w:tc>
          <w:tcPr>
            <w:tcW w:w="361" w:type="pct"/>
            <w:tcBorders>
              <w:top w:val="nil"/>
              <w:left w:val="nil"/>
              <w:bottom w:val="single" w:sz="4" w:space="0" w:color="auto"/>
              <w:right w:val="single" w:sz="4" w:space="0" w:color="auto"/>
            </w:tcBorders>
            <w:vAlign w:val="center"/>
          </w:tcPr>
          <w:p w14:paraId="31B0E3BA" w14:textId="77777777" w:rsidR="00EA0BB7" w:rsidRPr="003A7DF9" w:rsidRDefault="00EA0BB7" w:rsidP="00EB47FF">
            <w:pPr>
              <w:spacing w:after="0" w:line="240" w:lineRule="auto"/>
              <w:jc w:val="center"/>
              <w:rPr>
                <w:rFonts w:eastAsia="Times New Roman" w:cstheme="minorHAnsi"/>
                <w:sz w:val="18"/>
                <w:szCs w:val="18"/>
              </w:rPr>
            </w:pPr>
          </w:p>
        </w:tc>
        <w:tc>
          <w:tcPr>
            <w:tcW w:w="361" w:type="pct"/>
            <w:tcBorders>
              <w:top w:val="nil"/>
              <w:left w:val="nil"/>
              <w:bottom w:val="single" w:sz="4" w:space="0" w:color="auto"/>
              <w:right w:val="single" w:sz="4" w:space="0" w:color="auto"/>
            </w:tcBorders>
            <w:vAlign w:val="center"/>
          </w:tcPr>
          <w:p w14:paraId="6A1D1A14" w14:textId="77777777" w:rsidR="00EA0BB7" w:rsidRPr="003A7DF9" w:rsidRDefault="00EA0BB7" w:rsidP="00EB47FF">
            <w:pPr>
              <w:spacing w:after="0" w:line="240" w:lineRule="auto"/>
              <w:jc w:val="center"/>
              <w:rPr>
                <w:rFonts w:eastAsia="Times New Roman" w:cstheme="minorHAnsi"/>
                <w:sz w:val="18"/>
                <w:szCs w:val="18"/>
              </w:rPr>
            </w:pPr>
          </w:p>
        </w:tc>
        <w:tc>
          <w:tcPr>
            <w:tcW w:w="361" w:type="pct"/>
            <w:tcBorders>
              <w:top w:val="nil"/>
              <w:left w:val="nil"/>
              <w:bottom w:val="single" w:sz="4" w:space="0" w:color="auto"/>
              <w:right w:val="single" w:sz="4" w:space="0" w:color="auto"/>
            </w:tcBorders>
            <w:vAlign w:val="center"/>
          </w:tcPr>
          <w:p w14:paraId="797E645A" w14:textId="77777777" w:rsidR="00EA0BB7" w:rsidRPr="003A7DF9" w:rsidRDefault="00EA0BB7" w:rsidP="00EB47FF">
            <w:pPr>
              <w:spacing w:after="0" w:line="240" w:lineRule="auto"/>
              <w:jc w:val="center"/>
              <w:rPr>
                <w:rFonts w:eastAsia="Times New Roman" w:cstheme="minorHAnsi"/>
                <w:sz w:val="18"/>
                <w:szCs w:val="18"/>
              </w:rPr>
            </w:pPr>
            <w:r w:rsidRPr="003A7DF9">
              <w:rPr>
                <w:rFonts w:eastAsia="Times New Roman" w:cstheme="minorHAnsi"/>
                <w:sz w:val="18"/>
                <w:szCs w:val="18"/>
              </w:rPr>
              <w:t>Fall</w:t>
            </w:r>
          </w:p>
        </w:tc>
        <w:tc>
          <w:tcPr>
            <w:tcW w:w="351" w:type="pct"/>
            <w:tcBorders>
              <w:top w:val="nil"/>
              <w:left w:val="nil"/>
              <w:bottom w:val="single" w:sz="4" w:space="0" w:color="auto"/>
              <w:right w:val="single" w:sz="4" w:space="0" w:color="auto"/>
            </w:tcBorders>
            <w:vAlign w:val="center"/>
          </w:tcPr>
          <w:p w14:paraId="79F7A41D" w14:textId="77777777" w:rsidR="00EA0BB7" w:rsidRPr="003A7DF9" w:rsidRDefault="00EA0BB7" w:rsidP="00AB12C7">
            <w:pPr>
              <w:spacing w:after="0" w:line="240" w:lineRule="auto"/>
              <w:jc w:val="center"/>
              <w:rPr>
                <w:rFonts w:eastAsia="Times New Roman" w:cstheme="minorHAnsi"/>
                <w:sz w:val="18"/>
                <w:szCs w:val="18"/>
              </w:rPr>
            </w:pPr>
          </w:p>
        </w:tc>
        <w:tc>
          <w:tcPr>
            <w:tcW w:w="350" w:type="pct"/>
            <w:tcBorders>
              <w:top w:val="nil"/>
              <w:left w:val="nil"/>
              <w:bottom w:val="single" w:sz="4" w:space="0" w:color="auto"/>
              <w:right w:val="single" w:sz="4" w:space="0" w:color="auto"/>
            </w:tcBorders>
          </w:tcPr>
          <w:p w14:paraId="0E7EC103" w14:textId="77777777" w:rsidR="00EA0BB7" w:rsidRPr="00EA0BB7" w:rsidRDefault="00EA0BB7" w:rsidP="00AB12C7">
            <w:pPr>
              <w:spacing w:after="0" w:line="240" w:lineRule="auto"/>
              <w:jc w:val="center"/>
              <w:rPr>
                <w:rFonts w:eastAsia="Times New Roman" w:cstheme="minorHAnsi"/>
                <w:color w:val="FF0000"/>
                <w:sz w:val="18"/>
                <w:szCs w:val="18"/>
              </w:rPr>
            </w:pPr>
          </w:p>
        </w:tc>
      </w:tr>
      <w:bookmarkEnd w:id="27"/>
      <w:tr w:rsidR="00EA0BB7" w:rsidRPr="003A7DF9" w14:paraId="318F6335" w14:textId="2FBF55A1" w:rsidTr="00EA0BB7">
        <w:trPr>
          <w:trHeight w:val="70"/>
        </w:trPr>
        <w:tc>
          <w:tcPr>
            <w:tcW w:w="634" w:type="pct"/>
            <w:tcBorders>
              <w:top w:val="nil"/>
              <w:left w:val="single" w:sz="4" w:space="0" w:color="auto"/>
              <w:bottom w:val="single" w:sz="4" w:space="0" w:color="auto"/>
              <w:right w:val="single" w:sz="4" w:space="0" w:color="auto"/>
            </w:tcBorders>
            <w:shd w:val="clear" w:color="auto" w:fill="auto"/>
            <w:noWrap/>
            <w:vAlign w:val="center"/>
          </w:tcPr>
          <w:p w14:paraId="5B544C20" w14:textId="76A3072F" w:rsidR="00EA0BB7" w:rsidRPr="003A7DF9" w:rsidRDefault="00EA0BB7" w:rsidP="00EB47FF">
            <w:pPr>
              <w:spacing w:after="0" w:line="240" w:lineRule="auto"/>
              <w:rPr>
                <w:rFonts w:eastAsia="Times New Roman" w:cstheme="minorHAnsi"/>
                <w:sz w:val="18"/>
                <w:szCs w:val="18"/>
              </w:rPr>
            </w:pPr>
            <w:r>
              <w:rPr>
                <w:rFonts w:eastAsia="Times New Roman" w:cstheme="minorHAnsi"/>
                <w:sz w:val="18"/>
                <w:szCs w:val="18"/>
              </w:rPr>
              <w:t>2018-19</w:t>
            </w:r>
          </w:p>
        </w:tc>
        <w:tc>
          <w:tcPr>
            <w:tcW w:w="2582" w:type="pct"/>
            <w:tcBorders>
              <w:top w:val="nil"/>
              <w:left w:val="nil"/>
              <w:bottom w:val="single" w:sz="4" w:space="0" w:color="auto"/>
              <w:right w:val="single" w:sz="4" w:space="0" w:color="auto"/>
            </w:tcBorders>
            <w:shd w:val="clear" w:color="auto" w:fill="auto"/>
            <w:vAlign w:val="center"/>
          </w:tcPr>
          <w:p w14:paraId="4BF95DC9" w14:textId="405F7537" w:rsidR="00EA0BB7" w:rsidRPr="003314C4" w:rsidRDefault="00EA0BB7" w:rsidP="00E0435F">
            <w:pPr>
              <w:spacing w:after="0" w:line="240" w:lineRule="auto"/>
              <w:rPr>
                <w:rFonts w:eastAsia="Times New Roman" w:cstheme="minorHAnsi"/>
                <w:sz w:val="18"/>
                <w:szCs w:val="18"/>
              </w:rPr>
            </w:pPr>
            <w:bookmarkStart w:id="29" w:name="_Hlk63257417"/>
            <w:bookmarkStart w:id="30" w:name="_Hlk63257401"/>
            <w:r w:rsidRPr="00E935BF">
              <w:rPr>
                <w:rFonts w:eastAsia="Times New Roman" w:cstheme="minorHAnsi"/>
                <w:color w:val="FF0000"/>
                <w:sz w:val="18"/>
                <w:szCs w:val="18"/>
              </w:rPr>
              <w:t>Sociology</w:t>
            </w:r>
            <w:bookmarkEnd w:id="29"/>
            <w:r w:rsidRPr="00E935BF">
              <w:rPr>
                <w:rFonts w:eastAsia="Times New Roman" w:cstheme="minorHAnsi"/>
                <w:color w:val="FF0000"/>
                <w:sz w:val="18"/>
                <w:szCs w:val="18"/>
              </w:rPr>
              <w:t>, Gerontology, and Human Services</w:t>
            </w:r>
            <w:bookmarkEnd w:id="30"/>
          </w:p>
        </w:tc>
        <w:tc>
          <w:tcPr>
            <w:tcW w:w="361" w:type="pct"/>
            <w:tcBorders>
              <w:top w:val="nil"/>
              <w:left w:val="nil"/>
              <w:bottom w:val="single" w:sz="4" w:space="0" w:color="auto"/>
              <w:right w:val="single" w:sz="4" w:space="0" w:color="auto"/>
            </w:tcBorders>
            <w:vAlign w:val="center"/>
          </w:tcPr>
          <w:p w14:paraId="009F28FB" w14:textId="77777777" w:rsidR="00EA0BB7" w:rsidRPr="003A7DF9" w:rsidRDefault="00EA0BB7" w:rsidP="00EB47FF">
            <w:pPr>
              <w:spacing w:after="0" w:line="240" w:lineRule="auto"/>
              <w:jc w:val="center"/>
              <w:rPr>
                <w:rFonts w:eastAsia="Times New Roman" w:cstheme="minorHAnsi"/>
                <w:sz w:val="18"/>
                <w:szCs w:val="18"/>
              </w:rPr>
            </w:pPr>
          </w:p>
        </w:tc>
        <w:tc>
          <w:tcPr>
            <w:tcW w:w="361" w:type="pct"/>
            <w:tcBorders>
              <w:top w:val="nil"/>
              <w:left w:val="nil"/>
              <w:bottom w:val="single" w:sz="4" w:space="0" w:color="auto"/>
              <w:right w:val="single" w:sz="4" w:space="0" w:color="auto"/>
            </w:tcBorders>
            <w:vAlign w:val="center"/>
          </w:tcPr>
          <w:p w14:paraId="74F3E791" w14:textId="77777777" w:rsidR="00EA0BB7" w:rsidRPr="003A7DF9" w:rsidRDefault="00EA0BB7" w:rsidP="00EB47FF">
            <w:pPr>
              <w:spacing w:after="0" w:line="240" w:lineRule="auto"/>
              <w:jc w:val="center"/>
              <w:rPr>
                <w:rFonts w:eastAsia="Times New Roman" w:cstheme="minorHAnsi"/>
                <w:sz w:val="18"/>
                <w:szCs w:val="18"/>
              </w:rPr>
            </w:pPr>
          </w:p>
        </w:tc>
        <w:tc>
          <w:tcPr>
            <w:tcW w:w="361" w:type="pct"/>
            <w:tcBorders>
              <w:top w:val="nil"/>
              <w:left w:val="nil"/>
              <w:bottom w:val="single" w:sz="4" w:space="0" w:color="auto"/>
              <w:right w:val="single" w:sz="4" w:space="0" w:color="auto"/>
            </w:tcBorders>
            <w:vAlign w:val="center"/>
          </w:tcPr>
          <w:p w14:paraId="4C07A355" w14:textId="0D6A7E6F" w:rsidR="00EA0BB7" w:rsidRPr="003A7DF9" w:rsidRDefault="00EA0BB7" w:rsidP="00EB47FF">
            <w:pPr>
              <w:spacing w:after="0" w:line="240" w:lineRule="auto"/>
              <w:jc w:val="center"/>
              <w:rPr>
                <w:rFonts w:eastAsia="Times New Roman" w:cstheme="minorHAnsi"/>
                <w:sz w:val="18"/>
                <w:szCs w:val="18"/>
              </w:rPr>
            </w:pPr>
            <w:r>
              <w:rPr>
                <w:rFonts w:eastAsia="Times New Roman" w:cstheme="minorHAnsi"/>
                <w:sz w:val="18"/>
                <w:szCs w:val="18"/>
              </w:rPr>
              <w:t>Fall</w:t>
            </w:r>
          </w:p>
        </w:tc>
        <w:tc>
          <w:tcPr>
            <w:tcW w:w="351" w:type="pct"/>
            <w:tcBorders>
              <w:top w:val="nil"/>
              <w:left w:val="nil"/>
              <w:bottom w:val="single" w:sz="4" w:space="0" w:color="auto"/>
              <w:right w:val="single" w:sz="4" w:space="0" w:color="auto"/>
            </w:tcBorders>
            <w:vAlign w:val="center"/>
          </w:tcPr>
          <w:p w14:paraId="5C11CA6B" w14:textId="77777777" w:rsidR="00EA0BB7" w:rsidRPr="003A7DF9" w:rsidRDefault="00EA0BB7" w:rsidP="00AB12C7">
            <w:pPr>
              <w:spacing w:after="0" w:line="240" w:lineRule="auto"/>
              <w:jc w:val="center"/>
              <w:rPr>
                <w:rFonts w:eastAsia="Times New Roman" w:cstheme="minorHAnsi"/>
                <w:sz w:val="18"/>
                <w:szCs w:val="18"/>
              </w:rPr>
            </w:pPr>
          </w:p>
        </w:tc>
        <w:tc>
          <w:tcPr>
            <w:tcW w:w="350" w:type="pct"/>
            <w:tcBorders>
              <w:top w:val="nil"/>
              <w:left w:val="nil"/>
              <w:bottom w:val="single" w:sz="4" w:space="0" w:color="auto"/>
              <w:right w:val="single" w:sz="4" w:space="0" w:color="auto"/>
            </w:tcBorders>
          </w:tcPr>
          <w:p w14:paraId="5A44BB2F" w14:textId="77777777" w:rsidR="00EA0BB7" w:rsidRPr="00EA0BB7" w:rsidRDefault="00EA0BB7" w:rsidP="00AB12C7">
            <w:pPr>
              <w:spacing w:after="0" w:line="240" w:lineRule="auto"/>
              <w:jc w:val="center"/>
              <w:rPr>
                <w:rFonts w:eastAsia="Times New Roman" w:cstheme="minorHAnsi"/>
                <w:color w:val="FF0000"/>
                <w:sz w:val="18"/>
                <w:szCs w:val="18"/>
              </w:rPr>
            </w:pPr>
          </w:p>
        </w:tc>
      </w:tr>
      <w:tr w:rsidR="00EA0BB7" w:rsidRPr="003A7DF9" w14:paraId="7AD36BD1" w14:textId="19CDCEAC" w:rsidTr="00EA0BB7">
        <w:trPr>
          <w:trHeight w:val="70"/>
        </w:trPr>
        <w:tc>
          <w:tcPr>
            <w:tcW w:w="634" w:type="pct"/>
            <w:tcBorders>
              <w:top w:val="nil"/>
              <w:left w:val="single" w:sz="4" w:space="0" w:color="auto"/>
              <w:bottom w:val="single" w:sz="4" w:space="0" w:color="auto"/>
              <w:right w:val="single" w:sz="4" w:space="0" w:color="auto"/>
            </w:tcBorders>
            <w:shd w:val="clear" w:color="auto" w:fill="auto"/>
            <w:noWrap/>
            <w:vAlign w:val="center"/>
            <w:hideMark/>
          </w:tcPr>
          <w:p w14:paraId="3246D94D" w14:textId="77777777" w:rsidR="00EA0BB7" w:rsidRPr="003A7DF9" w:rsidRDefault="00EA0BB7" w:rsidP="00EB47FF">
            <w:pPr>
              <w:spacing w:after="0" w:line="240" w:lineRule="auto"/>
              <w:rPr>
                <w:rFonts w:eastAsia="Times New Roman" w:cstheme="minorHAnsi"/>
                <w:sz w:val="18"/>
                <w:szCs w:val="18"/>
              </w:rPr>
            </w:pPr>
            <w:r w:rsidRPr="003A7DF9">
              <w:rPr>
                <w:rFonts w:eastAsia="Times New Roman" w:cstheme="minorHAnsi"/>
                <w:sz w:val="18"/>
                <w:szCs w:val="18"/>
              </w:rPr>
              <w:t>2017-18</w:t>
            </w:r>
          </w:p>
        </w:tc>
        <w:tc>
          <w:tcPr>
            <w:tcW w:w="2582" w:type="pct"/>
            <w:tcBorders>
              <w:top w:val="nil"/>
              <w:left w:val="nil"/>
              <w:bottom w:val="single" w:sz="4" w:space="0" w:color="auto"/>
              <w:right w:val="single" w:sz="4" w:space="0" w:color="auto"/>
            </w:tcBorders>
            <w:shd w:val="clear" w:color="auto" w:fill="auto"/>
            <w:vAlign w:val="center"/>
            <w:hideMark/>
          </w:tcPr>
          <w:p w14:paraId="630B3F54" w14:textId="3A4C3E5B" w:rsidR="00EA0BB7" w:rsidRPr="003314C4" w:rsidRDefault="00EA0BB7" w:rsidP="00EB47FF">
            <w:pPr>
              <w:spacing w:after="0" w:line="240" w:lineRule="auto"/>
              <w:rPr>
                <w:rFonts w:eastAsia="Times New Roman" w:cstheme="minorHAnsi"/>
                <w:sz w:val="18"/>
                <w:szCs w:val="18"/>
              </w:rPr>
            </w:pPr>
            <w:r w:rsidRPr="003314C4">
              <w:rPr>
                <w:rFonts w:eastAsia="Times New Roman" w:cstheme="minorHAnsi"/>
                <w:sz w:val="18"/>
                <w:szCs w:val="18"/>
              </w:rPr>
              <w:t xml:space="preserve">Special Programs for the Disabled </w:t>
            </w:r>
          </w:p>
        </w:tc>
        <w:tc>
          <w:tcPr>
            <w:tcW w:w="361" w:type="pct"/>
            <w:tcBorders>
              <w:top w:val="nil"/>
              <w:left w:val="nil"/>
              <w:bottom w:val="single" w:sz="4" w:space="0" w:color="auto"/>
              <w:right w:val="single" w:sz="4" w:space="0" w:color="auto"/>
            </w:tcBorders>
            <w:vAlign w:val="center"/>
          </w:tcPr>
          <w:p w14:paraId="5B610774" w14:textId="77777777" w:rsidR="00EA0BB7" w:rsidRPr="003A7DF9" w:rsidRDefault="00EA0BB7" w:rsidP="00EB47FF">
            <w:pPr>
              <w:spacing w:after="0" w:line="240" w:lineRule="auto"/>
              <w:jc w:val="center"/>
              <w:rPr>
                <w:rFonts w:eastAsia="Times New Roman" w:cstheme="minorHAnsi"/>
                <w:sz w:val="18"/>
                <w:szCs w:val="18"/>
              </w:rPr>
            </w:pPr>
            <w:r w:rsidRPr="003A7DF9">
              <w:rPr>
                <w:rFonts w:eastAsia="Times New Roman" w:cstheme="minorHAnsi"/>
                <w:sz w:val="18"/>
                <w:szCs w:val="18"/>
              </w:rPr>
              <w:t>Fall</w:t>
            </w:r>
          </w:p>
        </w:tc>
        <w:tc>
          <w:tcPr>
            <w:tcW w:w="361" w:type="pct"/>
            <w:tcBorders>
              <w:top w:val="nil"/>
              <w:left w:val="nil"/>
              <w:bottom w:val="single" w:sz="4" w:space="0" w:color="auto"/>
              <w:right w:val="single" w:sz="4" w:space="0" w:color="auto"/>
            </w:tcBorders>
            <w:vAlign w:val="center"/>
          </w:tcPr>
          <w:p w14:paraId="3467DDAF" w14:textId="77777777" w:rsidR="00EA0BB7" w:rsidRPr="003A7DF9" w:rsidRDefault="00EA0BB7" w:rsidP="00EB47FF">
            <w:pPr>
              <w:spacing w:after="0" w:line="240" w:lineRule="auto"/>
              <w:jc w:val="center"/>
              <w:rPr>
                <w:rFonts w:eastAsia="Times New Roman" w:cstheme="minorHAnsi"/>
                <w:sz w:val="18"/>
                <w:szCs w:val="18"/>
              </w:rPr>
            </w:pPr>
          </w:p>
        </w:tc>
        <w:tc>
          <w:tcPr>
            <w:tcW w:w="361" w:type="pct"/>
            <w:tcBorders>
              <w:top w:val="nil"/>
              <w:left w:val="nil"/>
              <w:bottom w:val="single" w:sz="4" w:space="0" w:color="auto"/>
              <w:right w:val="single" w:sz="4" w:space="0" w:color="auto"/>
            </w:tcBorders>
            <w:vAlign w:val="center"/>
          </w:tcPr>
          <w:p w14:paraId="0FB055AC" w14:textId="77777777" w:rsidR="00EA0BB7" w:rsidRPr="003A7DF9" w:rsidRDefault="00EA0BB7" w:rsidP="00EB47FF">
            <w:pPr>
              <w:spacing w:after="0" w:line="240" w:lineRule="auto"/>
              <w:jc w:val="center"/>
              <w:rPr>
                <w:rFonts w:eastAsia="Times New Roman" w:cstheme="minorHAnsi"/>
                <w:sz w:val="18"/>
                <w:szCs w:val="18"/>
              </w:rPr>
            </w:pPr>
          </w:p>
        </w:tc>
        <w:tc>
          <w:tcPr>
            <w:tcW w:w="351" w:type="pct"/>
            <w:tcBorders>
              <w:top w:val="nil"/>
              <w:left w:val="nil"/>
              <w:bottom w:val="single" w:sz="4" w:space="0" w:color="auto"/>
              <w:right w:val="single" w:sz="4" w:space="0" w:color="auto"/>
            </w:tcBorders>
            <w:vAlign w:val="center"/>
          </w:tcPr>
          <w:p w14:paraId="73834903" w14:textId="77777777" w:rsidR="00EA0BB7" w:rsidRPr="003A7DF9" w:rsidRDefault="00EA0BB7" w:rsidP="00AB12C7">
            <w:pPr>
              <w:spacing w:after="0" w:line="240" w:lineRule="auto"/>
              <w:jc w:val="center"/>
              <w:rPr>
                <w:rFonts w:eastAsia="Times New Roman" w:cstheme="minorHAnsi"/>
                <w:sz w:val="18"/>
                <w:szCs w:val="18"/>
              </w:rPr>
            </w:pPr>
          </w:p>
        </w:tc>
        <w:tc>
          <w:tcPr>
            <w:tcW w:w="350" w:type="pct"/>
            <w:tcBorders>
              <w:top w:val="nil"/>
              <w:left w:val="nil"/>
              <w:bottom w:val="single" w:sz="4" w:space="0" w:color="auto"/>
              <w:right w:val="single" w:sz="4" w:space="0" w:color="auto"/>
            </w:tcBorders>
          </w:tcPr>
          <w:p w14:paraId="077E52BC" w14:textId="77777777" w:rsidR="00EA0BB7" w:rsidRPr="00EA0BB7" w:rsidRDefault="00EA0BB7" w:rsidP="00AB12C7">
            <w:pPr>
              <w:spacing w:after="0" w:line="240" w:lineRule="auto"/>
              <w:jc w:val="center"/>
              <w:rPr>
                <w:rFonts w:eastAsia="Times New Roman" w:cstheme="minorHAnsi"/>
                <w:color w:val="FF0000"/>
                <w:sz w:val="18"/>
                <w:szCs w:val="18"/>
              </w:rPr>
            </w:pPr>
          </w:p>
        </w:tc>
      </w:tr>
      <w:tr w:rsidR="00EA0BB7" w:rsidRPr="003A7DF9" w14:paraId="4FF741CD" w14:textId="1438BD42" w:rsidTr="00EA0BB7">
        <w:trPr>
          <w:trHeight w:val="70"/>
        </w:trPr>
        <w:tc>
          <w:tcPr>
            <w:tcW w:w="634" w:type="pct"/>
            <w:tcBorders>
              <w:top w:val="nil"/>
              <w:left w:val="single" w:sz="4" w:space="0" w:color="auto"/>
              <w:bottom w:val="single" w:sz="4" w:space="0" w:color="auto"/>
              <w:right w:val="single" w:sz="4" w:space="0" w:color="auto"/>
            </w:tcBorders>
            <w:shd w:val="clear" w:color="auto" w:fill="auto"/>
            <w:noWrap/>
            <w:vAlign w:val="center"/>
            <w:hideMark/>
          </w:tcPr>
          <w:p w14:paraId="1BDC23F1" w14:textId="77777777" w:rsidR="00EA0BB7" w:rsidRPr="003A7DF9" w:rsidRDefault="00EA0BB7" w:rsidP="00EB47FF">
            <w:pPr>
              <w:spacing w:after="0" w:line="240" w:lineRule="auto"/>
              <w:rPr>
                <w:rFonts w:eastAsia="Times New Roman" w:cstheme="minorHAnsi"/>
                <w:sz w:val="18"/>
                <w:szCs w:val="18"/>
              </w:rPr>
            </w:pPr>
            <w:r w:rsidRPr="003A7DF9">
              <w:rPr>
                <w:rFonts w:eastAsia="Times New Roman" w:cstheme="minorHAnsi"/>
                <w:sz w:val="18"/>
                <w:szCs w:val="18"/>
              </w:rPr>
              <w:t>2017-18</w:t>
            </w:r>
          </w:p>
        </w:tc>
        <w:tc>
          <w:tcPr>
            <w:tcW w:w="2582" w:type="pct"/>
            <w:tcBorders>
              <w:top w:val="nil"/>
              <w:left w:val="nil"/>
              <w:bottom w:val="single" w:sz="4" w:space="0" w:color="auto"/>
              <w:right w:val="single" w:sz="4" w:space="0" w:color="auto"/>
            </w:tcBorders>
            <w:shd w:val="clear" w:color="auto" w:fill="auto"/>
            <w:vAlign w:val="center"/>
            <w:hideMark/>
          </w:tcPr>
          <w:p w14:paraId="675BA77F" w14:textId="7C5A53D5" w:rsidR="00EA0BB7" w:rsidRPr="003314C4" w:rsidRDefault="00EA0BB7" w:rsidP="00E0435F">
            <w:pPr>
              <w:spacing w:after="0" w:line="240" w:lineRule="auto"/>
              <w:rPr>
                <w:rFonts w:eastAsia="Times New Roman" w:cstheme="minorHAnsi"/>
                <w:sz w:val="18"/>
                <w:szCs w:val="18"/>
              </w:rPr>
            </w:pPr>
            <w:bookmarkStart w:id="31" w:name="_Hlk63256428"/>
            <w:r w:rsidRPr="003314C4">
              <w:rPr>
                <w:rFonts w:eastAsia="Times New Roman" w:cstheme="minorHAnsi"/>
                <w:sz w:val="18"/>
                <w:szCs w:val="18"/>
              </w:rPr>
              <w:t>Visual and Performing Arts (Art, Music, Theater Arts)</w:t>
            </w:r>
            <w:bookmarkEnd w:id="31"/>
          </w:p>
        </w:tc>
        <w:tc>
          <w:tcPr>
            <w:tcW w:w="361" w:type="pct"/>
            <w:tcBorders>
              <w:top w:val="nil"/>
              <w:left w:val="nil"/>
              <w:bottom w:val="single" w:sz="4" w:space="0" w:color="auto"/>
              <w:right w:val="single" w:sz="4" w:space="0" w:color="auto"/>
            </w:tcBorders>
            <w:vAlign w:val="center"/>
          </w:tcPr>
          <w:p w14:paraId="3834F0E6" w14:textId="77777777" w:rsidR="00EA0BB7" w:rsidRPr="003A7DF9" w:rsidRDefault="00EA0BB7" w:rsidP="00EB47FF">
            <w:pPr>
              <w:spacing w:after="0" w:line="240" w:lineRule="auto"/>
              <w:jc w:val="center"/>
              <w:rPr>
                <w:rFonts w:eastAsia="Times New Roman" w:cstheme="minorHAnsi"/>
                <w:sz w:val="18"/>
                <w:szCs w:val="18"/>
              </w:rPr>
            </w:pPr>
          </w:p>
        </w:tc>
        <w:tc>
          <w:tcPr>
            <w:tcW w:w="361" w:type="pct"/>
            <w:tcBorders>
              <w:top w:val="nil"/>
              <w:left w:val="nil"/>
              <w:bottom w:val="single" w:sz="4" w:space="0" w:color="auto"/>
              <w:right w:val="single" w:sz="4" w:space="0" w:color="auto"/>
            </w:tcBorders>
            <w:vAlign w:val="center"/>
          </w:tcPr>
          <w:p w14:paraId="620A8464" w14:textId="77777777" w:rsidR="00EA0BB7" w:rsidRPr="003A7DF9" w:rsidRDefault="00EA0BB7" w:rsidP="00EB47FF">
            <w:pPr>
              <w:spacing w:after="0" w:line="240" w:lineRule="auto"/>
              <w:jc w:val="center"/>
              <w:rPr>
                <w:rFonts w:eastAsia="Times New Roman" w:cstheme="minorHAnsi"/>
                <w:sz w:val="18"/>
                <w:szCs w:val="18"/>
              </w:rPr>
            </w:pPr>
            <w:r w:rsidRPr="003A7DF9">
              <w:rPr>
                <w:rFonts w:eastAsia="Times New Roman" w:cstheme="minorHAnsi"/>
                <w:sz w:val="18"/>
                <w:szCs w:val="18"/>
              </w:rPr>
              <w:t>Fall</w:t>
            </w:r>
          </w:p>
        </w:tc>
        <w:tc>
          <w:tcPr>
            <w:tcW w:w="361" w:type="pct"/>
            <w:tcBorders>
              <w:top w:val="nil"/>
              <w:left w:val="nil"/>
              <w:bottom w:val="single" w:sz="4" w:space="0" w:color="auto"/>
              <w:right w:val="single" w:sz="4" w:space="0" w:color="auto"/>
            </w:tcBorders>
            <w:vAlign w:val="center"/>
          </w:tcPr>
          <w:p w14:paraId="4885CC31" w14:textId="77777777" w:rsidR="00EA0BB7" w:rsidRPr="003A7DF9" w:rsidRDefault="00EA0BB7" w:rsidP="00EB47FF">
            <w:pPr>
              <w:spacing w:after="0" w:line="240" w:lineRule="auto"/>
              <w:jc w:val="center"/>
              <w:rPr>
                <w:rFonts w:eastAsia="Times New Roman" w:cstheme="minorHAnsi"/>
                <w:sz w:val="18"/>
                <w:szCs w:val="18"/>
              </w:rPr>
            </w:pPr>
          </w:p>
        </w:tc>
        <w:tc>
          <w:tcPr>
            <w:tcW w:w="351" w:type="pct"/>
            <w:tcBorders>
              <w:top w:val="nil"/>
              <w:left w:val="nil"/>
              <w:bottom w:val="single" w:sz="4" w:space="0" w:color="auto"/>
              <w:right w:val="single" w:sz="4" w:space="0" w:color="auto"/>
            </w:tcBorders>
            <w:vAlign w:val="center"/>
          </w:tcPr>
          <w:p w14:paraId="03738D84" w14:textId="77777777" w:rsidR="00EA0BB7" w:rsidRPr="003A7DF9" w:rsidRDefault="00EA0BB7" w:rsidP="00AB12C7">
            <w:pPr>
              <w:spacing w:after="0" w:line="240" w:lineRule="auto"/>
              <w:jc w:val="center"/>
              <w:rPr>
                <w:rFonts w:eastAsia="Times New Roman" w:cstheme="minorHAnsi"/>
                <w:sz w:val="18"/>
                <w:szCs w:val="18"/>
              </w:rPr>
            </w:pPr>
          </w:p>
        </w:tc>
        <w:tc>
          <w:tcPr>
            <w:tcW w:w="350" w:type="pct"/>
            <w:tcBorders>
              <w:top w:val="nil"/>
              <w:left w:val="nil"/>
              <w:bottom w:val="single" w:sz="4" w:space="0" w:color="auto"/>
              <w:right w:val="single" w:sz="4" w:space="0" w:color="auto"/>
            </w:tcBorders>
          </w:tcPr>
          <w:p w14:paraId="5FC140FA" w14:textId="77777777" w:rsidR="00EA0BB7" w:rsidRPr="00EA0BB7" w:rsidRDefault="00EA0BB7" w:rsidP="00AB12C7">
            <w:pPr>
              <w:spacing w:after="0" w:line="240" w:lineRule="auto"/>
              <w:jc w:val="center"/>
              <w:rPr>
                <w:rFonts w:eastAsia="Times New Roman" w:cstheme="minorHAnsi"/>
                <w:color w:val="FF0000"/>
                <w:sz w:val="18"/>
                <w:szCs w:val="18"/>
              </w:rPr>
            </w:pPr>
          </w:p>
        </w:tc>
      </w:tr>
      <w:tr w:rsidR="00EA0BB7" w:rsidRPr="003A7DF9" w14:paraId="7C826E01" w14:textId="13E692E9" w:rsidTr="00EA0BB7">
        <w:trPr>
          <w:trHeight w:val="300"/>
        </w:trPr>
        <w:tc>
          <w:tcPr>
            <w:tcW w:w="3216"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14:paraId="5BA432AF" w14:textId="77777777" w:rsidR="00EA0BB7" w:rsidRPr="003A7DF9" w:rsidRDefault="00EA0BB7" w:rsidP="00EB47FF">
            <w:pPr>
              <w:spacing w:after="0" w:line="240" w:lineRule="auto"/>
              <w:rPr>
                <w:rFonts w:eastAsia="Times New Roman" w:cstheme="minorHAnsi"/>
                <w:b/>
                <w:sz w:val="18"/>
                <w:szCs w:val="18"/>
              </w:rPr>
            </w:pPr>
            <w:r w:rsidRPr="003A7DF9">
              <w:rPr>
                <w:rFonts w:eastAsia="Times New Roman" w:cstheme="minorHAnsi"/>
                <w:b/>
                <w:sz w:val="18"/>
                <w:szCs w:val="18"/>
              </w:rPr>
              <w:t>Totals</w:t>
            </w:r>
          </w:p>
        </w:tc>
        <w:tc>
          <w:tcPr>
            <w:tcW w:w="361" w:type="pct"/>
            <w:tcBorders>
              <w:top w:val="single" w:sz="4" w:space="0" w:color="auto"/>
              <w:left w:val="nil"/>
              <w:bottom w:val="single" w:sz="4" w:space="0" w:color="auto"/>
              <w:right w:val="single" w:sz="4" w:space="0" w:color="auto"/>
            </w:tcBorders>
            <w:shd w:val="clear" w:color="auto" w:fill="DEEAF6" w:themeFill="accent1" w:themeFillTint="33"/>
            <w:vAlign w:val="center"/>
          </w:tcPr>
          <w:p w14:paraId="38B2C14A" w14:textId="77777777" w:rsidR="00EA0BB7" w:rsidRPr="003A7DF9" w:rsidRDefault="00EA0BB7" w:rsidP="00EB47FF">
            <w:pPr>
              <w:spacing w:after="0" w:line="240" w:lineRule="auto"/>
              <w:jc w:val="center"/>
              <w:rPr>
                <w:rFonts w:eastAsia="Times New Roman" w:cstheme="minorHAnsi"/>
                <w:b/>
                <w:sz w:val="18"/>
                <w:szCs w:val="18"/>
              </w:rPr>
            </w:pPr>
            <w:r w:rsidRPr="003A7DF9">
              <w:rPr>
                <w:rFonts w:eastAsia="Times New Roman" w:cstheme="minorHAnsi"/>
                <w:b/>
                <w:sz w:val="18"/>
                <w:szCs w:val="18"/>
              </w:rPr>
              <w:t>4</w:t>
            </w:r>
          </w:p>
        </w:tc>
        <w:tc>
          <w:tcPr>
            <w:tcW w:w="361" w:type="pct"/>
            <w:tcBorders>
              <w:top w:val="single" w:sz="4" w:space="0" w:color="auto"/>
              <w:left w:val="nil"/>
              <w:bottom w:val="single" w:sz="4" w:space="0" w:color="auto"/>
              <w:right w:val="single" w:sz="4" w:space="0" w:color="auto"/>
            </w:tcBorders>
            <w:shd w:val="clear" w:color="auto" w:fill="DEEAF6" w:themeFill="accent1" w:themeFillTint="33"/>
            <w:vAlign w:val="center"/>
          </w:tcPr>
          <w:p w14:paraId="3CADFA9E" w14:textId="6D5342ED" w:rsidR="00EA0BB7" w:rsidRPr="003A7DF9" w:rsidRDefault="00EA0BB7" w:rsidP="00EB47FF">
            <w:pPr>
              <w:spacing w:after="0" w:line="240" w:lineRule="auto"/>
              <w:jc w:val="center"/>
              <w:rPr>
                <w:rFonts w:eastAsia="Times New Roman" w:cstheme="minorHAnsi"/>
                <w:b/>
                <w:sz w:val="18"/>
                <w:szCs w:val="18"/>
              </w:rPr>
            </w:pPr>
            <w:r>
              <w:rPr>
                <w:rFonts w:eastAsia="Times New Roman" w:cstheme="minorHAnsi"/>
                <w:b/>
                <w:sz w:val="18"/>
                <w:szCs w:val="18"/>
              </w:rPr>
              <w:t>9</w:t>
            </w:r>
          </w:p>
        </w:tc>
        <w:tc>
          <w:tcPr>
            <w:tcW w:w="361" w:type="pct"/>
            <w:tcBorders>
              <w:top w:val="single" w:sz="4" w:space="0" w:color="auto"/>
              <w:left w:val="nil"/>
              <w:bottom w:val="single" w:sz="4" w:space="0" w:color="auto"/>
              <w:right w:val="single" w:sz="4" w:space="0" w:color="auto"/>
            </w:tcBorders>
            <w:shd w:val="clear" w:color="auto" w:fill="DEEAF6" w:themeFill="accent1" w:themeFillTint="33"/>
            <w:vAlign w:val="center"/>
          </w:tcPr>
          <w:p w14:paraId="797444DB" w14:textId="36615BA9" w:rsidR="00EA0BB7" w:rsidRPr="003A7DF9" w:rsidRDefault="00EA0BB7" w:rsidP="00EB47FF">
            <w:pPr>
              <w:spacing w:after="0" w:line="240" w:lineRule="auto"/>
              <w:jc w:val="center"/>
              <w:rPr>
                <w:rFonts w:eastAsia="Times New Roman" w:cstheme="minorHAnsi"/>
                <w:b/>
                <w:sz w:val="18"/>
                <w:szCs w:val="18"/>
              </w:rPr>
            </w:pPr>
            <w:r>
              <w:rPr>
                <w:rFonts w:eastAsia="Times New Roman" w:cstheme="minorHAnsi"/>
                <w:b/>
                <w:sz w:val="18"/>
                <w:szCs w:val="18"/>
              </w:rPr>
              <w:t>3</w:t>
            </w:r>
          </w:p>
        </w:tc>
        <w:tc>
          <w:tcPr>
            <w:tcW w:w="351" w:type="pct"/>
            <w:tcBorders>
              <w:top w:val="single" w:sz="4" w:space="0" w:color="auto"/>
              <w:left w:val="nil"/>
              <w:bottom w:val="single" w:sz="4" w:space="0" w:color="auto"/>
              <w:right w:val="single" w:sz="4" w:space="0" w:color="auto"/>
            </w:tcBorders>
            <w:shd w:val="clear" w:color="auto" w:fill="DEEAF6" w:themeFill="accent1" w:themeFillTint="33"/>
            <w:vAlign w:val="center"/>
          </w:tcPr>
          <w:p w14:paraId="02ADB2BA" w14:textId="18AC22C2" w:rsidR="00EA0BB7" w:rsidRPr="003A7DF9" w:rsidRDefault="00EA0BB7" w:rsidP="00AB12C7">
            <w:pPr>
              <w:spacing w:after="0" w:line="240" w:lineRule="auto"/>
              <w:jc w:val="center"/>
              <w:rPr>
                <w:rFonts w:eastAsia="Times New Roman" w:cstheme="minorHAnsi"/>
                <w:b/>
                <w:sz w:val="18"/>
                <w:szCs w:val="18"/>
              </w:rPr>
            </w:pPr>
            <w:r w:rsidRPr="003A7DF9">
              <w:rPr>
                <w:rFonts w:eastAsia="Times New Roman" w:cstheme="minorHAnsi"/>
                <w:b/>
                <w:sz w:val="18"/>
                <w:szCs w:val="18"/>
              </w:rPr>
              <w:t>4</w:t>
            </w:r>
          </w:p>
        </w:tc>
        <w:tc>
          <w:tcPr>
            <w:tcW w:w="350" w:type="pct"/>
            <w:tcBorders>
              <w:top w:val="single" w:sz="4" w:space="0" w:color="auto"/>
              <w:left w:val="nil"/>
              <w:bottom w:val="single" w:sz="4" w:space="0" w:color="auto"/>
              <w:right w:val="single" w:sz="4" w:space="0" w:color="auto"/>
            </w:tcBorders>
            <w:shd w:val="clear" w:color="auto" w:fill="DEEAF6" w:themeFill="accent1" w:themeFillTint="33"/>
          </w:tcPr>
          <w:p w14:paraId="0F9EB131" w14:textId="2746F7FB" w:rsidR="00EA0BB7" w:rsidRPr="00EA0BB7" w:rsidRDefault="00EA0BB7" w:rsidP="00AB12C7">
            <w:pPr>
              <w:spacing w:after="0" w:line="240" w:lineRule="auto"/>
              <w:jc w:val="center"/>
              <w:rPr>
                <w:rFonts w:eastAsia="Times New Roman" w:cstheme="minorHAnsi"/>
                <w:b/>
                <w:color w:val="FF0000"/>
                <w:sz w:val="18"/>
                <w:szCs w:val="18"/>
              </w:rPr>
            </w:pPr>
            <w:r>
              <w:rPr>
                <w:rFonts w:eastAsia="Times New Roman" w:cstheme="minorHAnsi"/>
                <w:b/>
                <w:color w:val="FF0000"/>
                <w:sz w:val="18"/>
                <w:szCs w:val="18"/>
              </w:rPr>
              <w:t>7</w:t>
            </w:r>
          </w:p>
        </w:tc>
      </w:tr>
      <w:bookmarkEnd w:id="3"/>
    </w:tbl>
    <w:p w14:paraId="32C324A9" w14:textId="77777777" w:rsidR="00895699" w:rsidRPr="003A7DF9" w:rsidRDefault="00895699" w:rsidP="00895699">
      <w:pPr>
        <w:spacing w:after="0" w:line="240" w:lineRule="auto"/>
        <w:jc w:val="both"/>
        <w:rPr>
          <w:rFonts w:cstheme="minorHAnsi"/>
          <w:b/>
          <w:sz w:val="18"/>
        </w:rPr>
      </w:pPr>
    </w:p>
    <w:p w14:paraId="03622A76" w14:textId="77777777" w:rsidR="00343B56" w:rsidRPr="003A7DF9" w:rsidRDefault="00343B56" w:rsidP="000E36A9">
      <w:pPr>
        <w:spacing w:after="0" w:line="240" w:lineRule="auto"/>
        <w:jc w:val="both"/>
        <w:rPr>
          <w:rFonts w:cstheme="minorHAnsi"/>
        </w:rPr>
      </w:pPr>
    </w:p>
    <w:p w14:paraId="680393C8" w14:textId="77777777" w:rsidR="00343B56" w:rsidRPr="003A7DF9" w:rsidRDefault="00343B56">
      <w:pPr>
        <w:rPr>
          <w:rFonts w:cstheme="minorHAnsi"/>
        </w:rPr>
      </w:pPr>
      <w:r w:rsidRPr="003A7DF9">
        <w:rPr>
          <w:rFonts w:cstheme="minorHAnsi"/>
        </w:rPr>
        <w:br w:type="page"/>
      </w:r>
    </w:p>
    <w:p w14:paraId="6C495238" w14:textId="78CFF9A4" w:rsidR="000E36A9" w:rsidRPr="003A7DF9" w:rsidRDefault="000E36A9" w:rsidP="000E36A9">
      <w:pPr>
        <w:spacing w:after="0" w:line="240" w:lineRule="auto"/>
        <w:jc w:val="both"/>
        <w:rPr>
          <w:rFonts w:cstheme="minorHAnsi"/>
        </w:rPr>
      </w:pPr>
      <w:r w:rsidRPr="003A7DF9">
        <w:rPr>
          <w:rFonts w:cstheme="minorHAnsi"/>
        </w:rPr>
        <w:lastRenderedPageBreak/>
        <w:t xml:space="preserve">Table </w:t>
      </w:r>
      <w:r w:rsidR="009F3C56" w:rsidRPr="003A7DF9">
        <w:rPr>
          <w:rFonts w:cstheme="minorHAnsi"/>
        </w:rPr>
        <w:t>2</w:t>
      </w:r>
      <w:r w:rsidRPr="003A7DF9">
        <w:rPr>
          <w:rFonts w:cstheme="minorHAnsi"/>
        </w:rPr>
        <w:t xml:space="preserve"> </w:t>
      </w:r>
      <w:r w:rsidR="004A0119" w:rsidRPr="004A0119">
        <w:rPr>
          <w:rFonts w:cstheme="minorHAnsi"/>
          <w:color w:val="FF0000"/>
        </w:rPr>
        <w:t>Administrative, Service, and Support Areas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6660A" w:rsidRPr="003A7DF9" w14:paraId="23C3FD52" w14:textId="10296A5E" w:rsidTr="00F6660A">
        <w:trPr>
          <w:trHeight w:val="70"/>
        </w:trPr>
        <w:tc>
          <w:tcPr>
            <w:tcW w:w="5000" w:type="pct"/>
            <w:shd w:val="clear" w:color="auto" w:fill="E7E6E6" w:themeFill="background2"/>
            <w:vAlign w:val="center"/>
            <w:hideMark/>
          </w:tcPr>
          <w:p w14:paraId="724AF481" w14:textId="29DE60B9" w:rsidR="00F6660A" w:rsidRPr="003A7DF9" w:rsidRDefault="004241C3" w:rsidP="00F6660A">
            <w:pPr>
              <w:spacing w:after="0" w:line="240" w:lineRule="auto"/>
              <w:rPr>
                <w:rFonts w:eastAsia="Times New Roman" w:cstheme="minorHAnsi"/>
                <w:b/>
                <w:bCs/>
                <w:sz w:val="18"/>
                <w:szCs w:val="18"/>
              </w:rPr>
            </w:pPr>
            <w:bookmarkStart w:id="32" w:name="_Hlk40384569"/>
            <w:r w:rsidRPr="004241C3">
              <w:rPr>
                <w:rFonts w:eastAsia="Times New Roman" w:cstheme="minorHAnsi"/>
                <w:b/>
                <w:bCs/>
                <w:color w:val="FF0000"/>
                <w:sz w:val="18"/>
                <w:szCs w:val="18"/>
              </w:rPr>
              <w:t>Administrative, Service, and Support Areas</w:t>
            </w:r>
          </w:p>
        </w:tc>
      </w:tr>
      <w:tr w:rsidR="00F6660A" w:rsidRPr="003A7DF9" w14:paraId="403D33C1" w14:textId="4A05AD92" w:rsidTr="00F6660A">
        <w:trPr>
          <w:trHeight w:val="450"/>
        </w:trPr>
        <w:tc>
          <w:tcPr>
            <w:tcW w:w="5000" w:type="pct"/>
            <w:shd w:val="clear" w:color="auto" w:fill="auto"/>
            <w:vAlign w:val="center"/>
            <w:hideMark/>
          </w:tcPr>
          <w:p w14:paraId="3301A943" w14:textId="54C003AD" w:rsidR="00F6660A" w:rsidRPr="003A7DF9" w:rsidRDefault="00F6660A" w:rsidP="008B7ED7">
            <w:pPr>
              <w:spacing w:after="0" w:line="240" w:lineRule="auto"/>
              <w:rPr>
                <w:rFonts w:eastAsia="Times New Roman" w:cstheme="minorHAnsi"/>
                <w:sz w:val="18"/>
                <w:szCs w:val="18"/>
              </w:rPr>
            </w:pPr>
            <w:r w:rsidRPr="003A7DF9">
              <w:rPr>
                <w:rFonts w:eastAsia="Times New Roman" w:cstheme="minorHAnsi"/>
                <w:sz w:val="18"/>
                <w:szCs w:val="18"/>
              </w:rPr>
              <w:t>Administrative Services (Campus Safety &amp; Emergency Services, Fiscal Services, Human Resources,</w:t>
            </w:r>
            <w:r>
              <w:rPr>
                <w:rFonts w:eastAsia="Times New Roman" w:cstheme="minorHAnsi"/>
                <w:sz w:val="18"/>
                <w:szCs w:val="18"/>
              </w:rPr>
              <w:t xml:space="preserve"> Information Technology, and </w:t>
            </w:r>
            <w:r w:rsidRPr="003A7DF9">
              <w:rPr>
                <w:rFonts w:eastAsia="Times New Roman" w:cstheme="minorHAnsi"/>
                <w:sz w:val="18"/>
                <w:szCs w:val="18"/>
              </w:rPr>
              <w:t>Maintenance &amp; Operations)</w:t>
            </w:r>
          </w:p>
        </w:tc>
      </w:tr>
      <w:tr w:rsidR="00F6660A" w:rsidRPr="003A7DF9" w14:paraId="29164552" w14:textId="7EEC838C" w:rsidTr="00F6660A">
        <w:trPr>
          <w:trHeight w:val="70"/>
        </w:trPr>
        <w:tc>
          <w:tcPr>
            <w:tcW w:w="5000" w:type="pct"/>
            <w:shd w:val="clear" w:color="auto" w:fill="auto"/>
            <w:vAlign w:val="center"/>
          </w:tcPr>
          <w:p w14:paraId="59611206" w14:textId="77777777" w:rsidR="00F6660A" w:rsidRPr="003A7DF9" w:rsidRDefault="00F6660A" w:rsidP="008B7ED7">
            <w:pPr>
              <w:spacing w:after="0" w:line="240" w:lineRule="auto"/>
              <w:rPr>
                <w:rFonts w:eastAsia="Times New Roman" w:cstheme="minorHAnsi"/>
                <w:sz w:val="18"/>
                <w:szCs w:val="18"/>
              </w:rPr>
            </w:pPr>
            <w:r w:rsidRPr="003A7DF9">
              <w:rPr>
                <w:rFonts w:eastAsia="Times New Roman" w:cstheme="minorHAnsi"/>
                <w:sz w:val="18"/>
                <w:szCs w:val="18"/>
              </w:rPr>
              <w:t>Adult Education</w:t>
            </w:r>
          </w:p>
        </w:tc>
      </w:tr>
      <w:tr w:rsidR="00F6660A" w:rsidRPr="003A7DF9" w14:paraId="4A6EB29B" w14:textId="026C8910" w:rsidTr="00F6660A">
        <w:trPr>
          <w:trHeight w:val="70"/>
        </w:trPr>
        <w:tc>
          <w:tcPr>
            <w:tcW w:w="5000" w:type="pct"/>
            <w:shd w:val="clear" w:color="auto" w:fill="auto"/>
            <w:vAlign w:val="center"/>
            <w:hideMark/>
          </w:tcPr>
          <w:p w14:paraId="5B02EBE3" w14:textId="6FF17369" w:rsidR="00F6660A" w:rsidRPr="003A7DF9" w:rsidRDefault="00F6660A" w:rsidP="006D1786">
            <w:pPr>
              <w:spacing w:after="0" w:line="240" w:lineRule="auto"/>
              <w:rPr>
                <w:rFonts w:eastAsia="Times New Roman" w:cstheme="minorHAnsi"/>
                <w:sz w:val="18"/>
                <w:szCs w:val="18"/>
              </w:rPr>
            </w:pPr>
            <w:r w:rsidRPr="003A7DF9">
              <w:rPr>
                <w:rFonts w:eastAsia="Times New Roman" w:cstheme="minorHAnsi"/>
                <w:sz w:val="18"/>
                <w:szCs w:val="18"/>
              </w:rPr>
              <w:t>Admissions and Records</w:t>
            </w:r>
            <w:r w:rsidR="009C5171">
              <w:rPr>
                <w:rFonts w:eastAsia="Times New Roman" w:cstheme="minorHAnsi"/>
                <w:sz w:val="18"/>
                <w:szCs w:val="18"/>
              </w:rPr>
              <w:t xml:space="preserve">, </w:t>
            </w:r>
            <w:r w:rsidRPr="00F6660A">
              <w:rPr>
                <w:rFonts w:eastAsia="Times New Roman" w:cstheme="minorHAnsi"/>
                <w:color w:val="FF0000"/>
                <w:sz w:val="18"/>
                <w:szCs w:val="18"/>
              </w:rPr>
              <w:t>Information Center</w:t>
            </w:r>
            <w:r w:rsidR="009C5171">
              <w:rPr>
                <w:rFonts w:eastAsia="Times New Roman" w:cstheme="minorHAnsi"/>
                <w:color w:val="FF0000"/>
                <w:sz w:val="18"/>
                <w:szCs w:val="18"/>
              </w:rPr>
              <w:t>,</w:t>
            </w:r>
            <w:r w:rsidRPr="00F6660A">
              <w:rPr>
                <w:rFonts w:eastAsia="Times New Roman" w:cstheme="minorHAnsi"/>
                <w:color w:val="FF0000"/>
                <w:sz w:val="18"/>
                <w:szCs w:val="18"/>
              </w:rPr>
              <w:t xml:space="preserve"> </w:t>
            </w:r>
            <w:r w:rsidR="009C5171">
              <w:rPr>
                <w:rFonts w:eastAsia="Times New Roman" w:cstheme="minorHAnsi"/>
                <w:color w:val="FF0000"/>
                <w:sz w:val="18"/>
                <w:szCs w:val="18"/>
              </w:rPr>
              <w:t>Veteran Resource Centers, and Extended Learning</w:t>
            </w:r>
          </w:p>
        </w:tc>
      </w:tr>
      <w:tr w:rsidR="00F6660A" w:rsidRPr="003A7DF9" w14:paraId="1D92EFEA" w14:textId="6EF3D40B" w:rsidTr="00F6660A">
        <w:trPr>
          <w:trHeight w:val="450"/>
        </w:trPr>
        <w:tc>
          <w:tcPr>
            <w:tcW w:w="5000" w:type="pct"/>
            <w:shd w:val="clear" w:color="auto" w:fill="auto"/>
            <w:vAlign w:val="center"/>
            <w:hideMark/>
          </w:tcPr>
          <w:p w14:paraId="4BE0D94F" w14:textId="77777777" w:rsidR="00F6660A" w:rsidRPr="003A7DF9" w:rsidRDefault="00F6660A" w:rsidP="008B7ED7">
            <w:pPr>
              <w:spacing w:after="0" w:line="240" w:lineRule="auto"/>
              <w:rPr>
                <w:rFonts w:eastAsia="Times New Roman" w:cstheme="minorHAnsi"/>
                <w:sz w:val="18"/>
                <w:szCs w:val="18"/>
              </w:rPr>
            </w:pPr>
            <w:r w:rsidRPr="003A7DF9">
              <w:rPr>
                <w:rFonts w:eastAsia="Times New Roman" w:cstheme="minorHAnsi"/>
                <w:sz w:val="18"/>
                <w:szCs w:val="18"/>
              </w:rPr>
              <w:t>CalWORKs, Cooperating Agencies Foster Youth Educ. Support (</w:t>
            </w:r>
            <w:r w:rsidRPr="003A7DF9">
              <w:rPr>
                <w:rFonts w:eastAsia="Times New Roman" w:cstheme="minorHAnsi"/>
                <w:noProof/>
                <w:sz w:val="18"/>
                <w:szCs w:val="18"/>
              </w:rPr>
              <w:t>CAFYES</w:t>
            </w:r>
            <w:r w:rsidRPr="003A7DF9">
              <w:rPr>
                <w:rFonts w:eastAsia="Times New Roman" w:cstheme="minorHAnsi"/>
                <w:sz w:val="18"/>
                <w:szCs w:val="18"/>
              </w:rPr>
              <w:t>), Cooperative Agencies Resources for Education (CARE), Extended Opportunity Programs &amp; Services (EOPS)</w:t>
            </w:r>
          </w:p>
        </w:tc>
      </w:tr>
      <w:tr w:rsidR="00EA0BB7" w:rsidRPr="003A7DF9" w14:paraId="34EAEC7A" w14:textId="77777777" w:rsidTr="00EA0BB7">
        <w:trPr>
          <w:trHeight w:val="70"/>
        </w:trPr>
        <w:tc>
          <w:tcPr>
            <w:tcW w:w="5000" w:type="pct"/>
            <w:shd w:val="clear" w:color="auto" w:fill="auto"/>
            <w:vAlign w:val="center"/>
          </w:tcPr>
          <w:p w14:paraId="26AC23EC" w14:textId="3F4D1069" w:rsidR="00EA0BB7" w:rsidRPr="003A7DF9" w:rsidRDefault="00EA0BB7" w:rsidP="00EA0BB7">
            <w:pPr>
              <w:spacing w:after="0" w:line="240" w:lineRule="auto"/>
              <w:rPr>
                <w:rFonts w:eastAsia="Times New Roman" w:cstheme="minorHAnsi"/>
                <w:sz w:val="18"/>
                <w:szCs w:val="18"/>
              </w:rPr>
            </w:pPr>
            <w:r w:rsidRPr="003A7DF9">
              <w:rPr>
                <w:rFonts w:eastAsia="Times New Roman" w:cstheme="minorHAnsi"/>
                <w:sz w:val="18"/>
                <w:szCs w:val="18"/>
              </w:rPr>
              <w:t>Counseling</w:t>
            </w:r>
          </w:p>
        </w:tc>
      </w:tr>
      <w:tr w:rsidR="009C5171" w:rsidRPr="003A7DF9" w14:paraId="0F6B4952" w14:textId="77777777" w:rsidTr="00EA0BB7">
        <w:trPr>
          <w:trHeight w:val="70"/>
        </w:trPr>
        <w:tc>
          <w:tcPr>
            <w:tcW w:w="5000" w:type="pct"/>
            <w:shd w:val="clear" w:color="auto" w:fill="auto"/>
            <w:vAlign w:val="center"/>
          </w:tcPr>
          <w:p w14:paraId="4259F07A" w14:textId="078CCACF" w:rsidR="009C5171" w:rsidRPr="003A7DF9" w:rsidRDefault="009C5171" w:rsidP="00EA0BB7">
            <w:pPr>
              <w:spacing w:after="0" w:line="240" w:lineRule="auto"/>
              <w:rPr>
                <w:rFonts w:eastAsia="Times New Roman" w:cstheme="minorHAnsi"/>
                <w:sz w:val="18"/>
                <w:szCs w:val="18"/>
              </w:rPr>
            </w:pPr>
            <w:r w:rsidRPr="009C5171">
              <w:rPr>
                <w:rFonts w:eastAsia="Times New Roman" w:cstheme="minorHAnsi"/>
                <w:color w:val="FF0000"/>
                <w:sz w:val="18"/>
                <w:szCs w:val="18"/>
              </w:rPr>
              <w:t>Career and Transfer Center</w:t>
            </w:r>
          </w:p>
        </w:tc>
      </w:tr>
      <w:tr w:rsidR="00EA0BB7" w:rsidRPr="003A7DF9" w14:paraId="33BD17D0" w14:textId="668214FC" w:rsidTr="00F6660A">
        <w:trPr>
          <w:trHeight w:val="70"/>
        </w:trPr>
        <w:tc>
          <w:tcPr>
            <w:tcW w:w="5000" w:type="pct"/>
            <w:shd w:val="clear" w:color="auto" w:fill="auto"/>
            <w:vAlign w:val="center"/>
            <w:hideMark/>
          </w:tcPr>
          <w:p w14:paraId="178494A9" w14:textId="74935344" w:rsidR="00EA0BB7" w:rsidRPr="003A7DF9" w:rsidRDefault="00EA0BB7" w:rsidP="00EA0BB7">
            <w:pPr>
              <w:spacing w:after="0" w:line="240" w:lineRule="auto"/>
              <w:rPr>
                <w:rFonts w:eastAsia="Times New Roman" w:cstheme="minorHAnsi"/>
                <w:sz w:val="18"/>
                <w:szCs w:val="18"/>
              </w:rPr>
            </w:pPr>
            <w:r w:rsidRPr="003A7DF9">
              <w:rPr>
                <w:rFonts w:eastAsia="Times New Roman" w:cstheme="minorHAnsi"/>
                <w:sz w:val="18"/>
                <w:szCs w:val="18"/>
              </w:rPr>
              <w:t xml:space="preserve">Distance Learning </w:t>
            </w:r>
          </w:p>
        </w:tc>
      </w:tr>
      <w:tr w:rsidR="00EA0BB7" w:rsidRPr="003A7DF9" w14:paraId="2BC1A26B" w14:textId="70CC4378" w:rsidTr="00F6660A">
        <w:trPr>
          <w:trHeight w:val="70"/>
        </w:trPr>
        <w:tc>
          <w:tcPr>
            <w:tcW w:w="5000" w:type="pct"/>
            <w:shd w:val="clear" w:color="auto" w:fill="auto"/>
            <w:vAlign w:val="center"/>
            <w:hideMark/>
          </w:tcPr>
          <w:p w14:paraId="6347983D" w14:textId="1CE57DE1" w:rsidR="00EA0BB7" w:rsidRPr="003A7DF9" w:rsidRDefault="00EA0BB7" w:rsidP="00EA0BB7">
            <w:pPr>
              <w:spacing w:after="0" w:line="240" w:lineRule="auto"/>
              <w:rPr>
                <w:rFonts w:eastAsia="Times New Roman" w:cstheme="minorHAnsi"/>
                <w:sz w:val="18"/>
                <w:szCs w:val="18"/>
              </w:rPr>
            </w:pPr>
            <w:r w:rsidRPr="003A7DF9">
              <w:rPr>
                <w:rFonts w:eastAsia="Times New Roman" w:cstheme="minorHAnsi"/>
                <w:sz w:val="18"/>
                <w:szCs w:val="18"/>
              </w:rPr>
              <w:t xml:space="preserve">Dual and Concurrent Enrollment Programs </w:t>
            </w:r>
          </w:p>
        </w:tc>
      </w:tr>
      <w:tr w:rsidR="00EA0BB7" w:rsidRPr="003A7DF9" w14:paraId="7DB51F98" w14:textId="1DA5FA93" w:rsidTr="00F6660A">
        <w:trPr>
          <w:trHeight w:val="70"/>
        </w:trPr>
        <w:tc>
          <w:tcPr>
            <w:tcW w:w="5000" w:type="pct"/>
            <w:shd w:val="clear" w:color="auto" w:fill="auto"/>
            <w:vAlign w:val="center"/>
          </w:tcPr>
          <w:p w14:paraId="7B2980C1" w14:textId="0A7B623E" w:rsidR="00EA0BB7" w:rsidRPr="003A7DF9" w:rsidRDefault="00EA0BB7" w:rsidP="00EA0BB7">
            <w:pPr>
              <w:spacing w:after="0" w:line="240" w:lineRule="auto"/>
              <w:rPr>
                <w:rFonts w:eastAsia="Times New Roman" w:cstheme="minorHAnsi"/>
                <w:sz w:val="18"/>
                <w:szCs w:val="18"/>
              </w:rPr>
            </w:pPr>
            <w:r w:rsidRPr="003A7DF9">
              <w:rPr>
                <w:rFonts w:eastAsia="Times New Roman" w:cstheme="minorHAnsi"/>
                <w:sz w:val="18"/>
                <w:szCs w:val="18"/>
              </w:rPr>
              <w:t>Faculty Center</w:t>
            </w:r>
          </w:p>
        </w:tc>
      </w:tr>
      <w:tr w:rsidR="00EA0BB7" w:rsidRPr="003A7DF9" w14:paraId="0AA9450A" w14:textId="7902F19A" w:rsidTr="00F6660A">
        <w:trPr>
          <w:trHeight w:val="233"/>
        </w:trPr>
        <w:tc>
          <w:tcPr>
            <w:tcW w:w="5000" w:type="pct"/>
            <w:shd w:val="clear" w:color="auto" w:fill="auto"/>
            <w:vAlign w:val="center"/>
            <w:hideMark/>
          </w:tcPr>
          <w:p w14:paraId="52F260A7" w14:textId="77777777" w:rsidR="00EA0BB7" w:rsidRPr="003A7DF9" w:rsidRDefault="00EA0BB7" w:rsidP="00EA0BB7">
            <w:pPr>
              <w:spacing w:after="0" w:line="240" w:lineRule="auto"/>
              <w:rPr>
                <w:rFonts w:eastAsia="Times New Roman" w:cstheme="minorHAnsi"/>
                <w:sz w:val="18"/>
                <w:szCs w:val="18"/>
              </w:rPr>
            </w:pPr>
            <w:r w:rsidRPr="003A7DF9">
              <w:rPr>
                <w:rFonts w:eastAsia="Times New Roman" w:cstheme="minorHAnsi"/>
                <w:sz w:val="18"/>
                <w:szCs w:val="18"/>
              </w:rPr>
              <w:t>Financial Aid</w:t>
            </w:r>
          </w:p>
        </w:tc>
      </w:tr>
      <w:tr w:rsidR="00EA0BB7" w:rsidRPr="003A7DF9" w14:paraId="25F9FADF" w14:textId="5181739E" w:rsidTr="00F6660A">
        <w:trPr>
          <w:trHeight w:val="70"/>
        </w:trPr>
        <w:tc>
          <w:tcPr>
            <w:tcW w:w="5000" w:type="pct"/>
            <w:shd w:val="clear" w:color="auto" w:fill="auto"/>
            <w:vAlign w:val="center"/>
            <w:hideMark/>
          </w:tcPr>
          <w:p w14:paraId="5D2AD1C4" w14:textId="77777777" w:rsidR="00EA0BB7" w:rsidRPr="003A7DF9" w:rsidRDefault="00EA0BB7" w:rsidP="00EA0BB7">
            <w:pPr>
              <w:spacing w:after="0" w:line="240" w:lineRule="auto"/>
              <w:rPr>
                <w:rFonts w:eastAsia="Times New Roman" w:cstheme="minorHAnsi"/>
                <w:sz w:val="18"/>
                <w:szCs w:val="18"/>
              </w:rPr>
            </w:pPr>
            <w:r w:rsidRPr="003A7DF9">
              <w:rPr>
                <w:rFonts w:eastAsia="Times New Roman" w:cstheme="minorHAnsi"/>
                <w:sz w:val="18"/>
                <w:szCs w:val="18"/>
              </w:rPr>
              <w:t>Foundation</w:t>
            </w:r>
          </w:p>
        </w:tc>
      </w:tr>
      <w:tr w:rsidR="00EA0BB7" w:rsidRPr="003A7DF9" w14:paraId="007AB6B9" w14:textId="77777777" w:rsidTr="00F6660A">
        <w:trPr>
          <w:trHeight w:val="70"/>
        </w:trPr>
        <w:tc>
          <w:tcPr>
            <w:tcW w:w="5000" w:type="pct"/>
            <w:shd w:val="clear" w:color="auto" w:fill="auto"/>
            <w:vAlign w:val="center"/>
          </w:tcPr>
          <w:p w14:paraId="13BACDED" w14:textId="39C0A254" w:rsidR="00EA0BB7" w:rsidRPr="00EA0BB7" w:rsidRDefault="00EA0BB7" w:rsidP="00EA0BB7">
            <w:pPr>
              <w:spacing w:after="0" w:line="240" w:lineRule="auto"/>
              <w:rPr>
                <w:rFonts w:eastAsia="Times New Roman" w:cstheme="minorHAnsi"/>
                <w:b/>
                <w:bCs/>
                <w:sz w:val="18"/>
                <w:szCs w:val="18"/>
              </w:rPr>
            </w:pPr>
            <w:r w:rsidRPr="003A7DF9">
              <w:rPr>
                <w:rFonts w:eastAsia="Times New Roman" w:cstheme="minorHAnsi"/>
                <w:sz w:val="18"/>
                <w:szCs w:val="18"/>
              </w:rPr>
              <w:t>Institutional Effectiveness</w:t>
            </w:r>
          </w:p>
        </w:tc>
      </w:tr>
      <w:tr w:rsidR="00EA0BB7" w:rsidRPr="003A7DF9" w14:paraId="30CEA9B3" w14:textId="752A1035" w:rsidTr="00F6660A">
        <w:trPr>
          <w:trHeight w:val="70"/>
        </w:trPr>
        <w:tc>
          <w:tcPr>
            <w:tcW w:w="5000" w:type="pct"/>
            <w:shd w:val="clear" w:color="auto" w:fill="auto"/>
            <w:vAlign w:val="center"/>
            <w:hideMark/>
          </w:tcPr>
          <w:p w14:paraId="1BEB6C55" w14:textId="77777777" w:rsidR="00EA0BB7" w:rsidRPr="003A7DF9" w:rsidRDefault="00EA0BB7" w:rsidP="00EA0BB7">
            <w:pPr>
              <w:spacing w:after="0" w:line="240" w:lineRule="auto"/>
              <w:rPr>
                <w:rFonts w:eastAsia="Times New Roman" w:cstheme="minorHAnsi"/>
                <w:sz w:val="18"/>
                <w:szCs w:val="18"/>
              </w:rPr>
            </w:pPr>
            <w:r w:rsidRPr="003A7DF9">
              <w:rPr>
                <w:rFonts w:eastAsia="Times New Roman" w:cstheme="minorHAnsi"/>
                <w:sz w:val="18"/>
                <w:szCs w:val="18"/>
              </w:rPr>
              <w:t>Library</w:t>
            </w:r>
          </w:p>
        </w:tc>
      </w:tr>
      <w:tr w:rsidR="00EA0BB7" w:rsidRPr="003A7DF9" w14:paraId="49CAC913" w14:textId="083CC3EE" w:rsidTr="00F6660A">
        <w:trPr>
          <w:trHeight w:val="70"/>
        </w:trPr>
        <w:tc>
          <w:tcPr>
            <w:tcW w:w="5000" w:type="pct"/>
            <w:shd w:val="clear" w:color="auto" w:fill="auto"/>
            <w:vAlign w:val="center"/>
            <w:hideMark/>
          </w:tcPr>
          <w:p w14:paraId="56A614A6" w14:textId="77777777" w:rsidR="00EA0BB7" w:rsidRPr="003A7DF9" w:rsidRDefault="00EA0BB7" w:rsidP="00EA0BB7">
            <w:pPr>
              <w:spacing w:after="0" w:line="240" w:lineRule="auto"/>
              <w:rPr>
                <w:rFonts w:eastAsia="Times New Roman" w:cstheme="minorHAnsi"/>
                <w:sz w:val="18"/>
                <w:szCs w:val="18"/>
              </w:rPr>
            </w:pPr>
            <w:r w:rsidRPr="003A7DF9">
              <w:rPr>
                <w:rFonts w:eastAsia="Times New Roman" w:cstheme="minorHAnsi"/>
                <w:sz w:val="18"/>
                <w:szCs w:val="18"/>
              </w:rPr>
              <w:t>Marketing, Public Relations, Graphics</w:t>
            </w:r>
          </w:p>
        </w:tc>
      </w:tr>
      <w:tr w:rsidR="00EA0BB7" w:rsidRPr="003A7DF9" w14:paraId="5D9B30C3" w14:textId="787F20E7" w:rsidTr="00F6660A">
        <w:trPr>
          <w:trHeight w:val="70"/>
        </w:trPr>
        <w:tc>
          <w:tcPr>
            <w:tcW w:w="5000" w:type="pct"/>
            <w:shd w:val="clear" w:color="auto" w:fill="auto"/>
            <w:vAlign w:val="center"/>
            <w:hideMark/>
          </w:tcPr>
          <w:p w14:paraId="607B95FD" w14:textId="1E717902" w:rsidR="00EA0BB7" w:rsidRPr="009C5171" w:rsidRDefault="009C5171" w:rsidP="00EA0BB7">
            <w:pPr>
              <w:spacing w:after="0" w:line="240" w:lineRule="auto"/>
              <w:rPr>
                <w:rFonts w:eastAsia="Times New Roman" w:cstheme="minorHAnsi"/>
                <w:color w:val="FF0000"/>
                <w:sz w:val="18"/>
                <w:szCs w:val="18"/>
              </w:rPr>
            </w:pPr>
            <w:r w:rsidRPr="009C5171">
              <w:rPr>
                <w:rFonts w:eastAsia="Times New Roman" w:cstheme="minorHAnsi"/>
                <w:color w:val="FF0000"/>
                <w:sz w:val="18"/>
                <w:szCs w:val="18"/>
              </w:rPr>
              <w:t>Office of Instruction and College Campuses (Garden Grove, Newport Beach, Westminster)</w:t>
            </w:r>
          </w:p>
        </w:tc>
      </w:tr>
      <w:tr w:rsidR="00EA0BB7" w:rsidRPr="003A7DF9" w14:paraId="64E27742" w14:textId="77777777" w:rsidTr="00F6660A">
        <w:trPr>
          <w:trHeight w:val="70"/>
        </w:trPr>
        <w:tc>
          <w:tcPr>
            <w:tcW w:w="5000" w:type="pct"/>
            <w:shd w:val="clear" w:color="auto" w:fill="auto"/>
            <w:vAlign w:val="center"/>
          </w:tcPr>
          <w:p w14:paraId="435C742F" w14:textId="3BB6DE6F" w:rsidR="00EA0BB7" w:rsidRPr="003A7DF9" w:rsidRDefault="00EA0BB7" w:rsidP="00EA0BB7">
            <w:pPr>
              <w:spacing w:after="0" w:line="240" w:lineRule="auto"/>
              <w:rPr>
                <w:rFonts w:eastAsia="Times New Roman" w:cstheme="minorHAnsi"/>
                <w:sz w:val="18"/>
                <w:szCs w:val="18"/>
              </w:rPr>
            </w:pPr>
            <w:r>
              <w:rPr>
                <w:rFonts w:eastAsia="Times New Roman" w:cstheme="minorHAnsi"/>
                <w:sz w:val="18"/>
                <w:szCs w:val="18"/>
              </w:rPr>
              <w:t>Office of the Dean of Students</w:t>
            </w:r>
          </w:p>
        </w:tc>
      </w:tr>
      <w:tr w:rsidR="00EA0BB7" w:rsidRPr="003A7DF9" w14:paraId="14B0D3B7" w14:textId="59408879" w:rsidTr="00F6660A">
        <w:trPr>
          <w:trHeight w:val="70"/>
        </w:trPr>
        <w:tc>
          <w:tcPr>
            <w:tcW w:w="5000" w:type="pct"/>
            <w:shd w:val="clear" w:color="auto" w:fill="auto"/>
            <w:vAlign w:val="center"/>
            <w:hideMark/>
          </w:tcPr>
          <w:p w14:paraId="1253D709" w14:textId="77777777" w:rsidR="00EA0BB7" w:rsidRPr="003A7DF9" w:rsidRDefault="00EA0BB7" w:rsidP="00EA0BB7">
            <w:pPr>
              <w:spacing w:after="0" w:line="240" w:lineRule="auto"/>
              <w:rPr>
                <w:rFonts w:eastAsia="Times New Roman" w:cstheme="minorHAnsi"/>
                <w:sz w:val="18"/>
                <w:szCs w:val="18"/>
              </w:rPr>
            </w:pPr>
            <w:r w:rsidRPr="003A7DF9">
              <w:rPr>
                <w:rFonts w:eastAsia="Times New Roman" w:cstheme="minorHAnsi"/>
                <w:sz w:val="18"/>
                <w:szCs w:val="18"/>
              </w:rPr>
              <w:t>Office of the President</w:t>
            </w:r>
          </w:p>
        </w:tc>
      </w:tr>
      <w:tr w:rsidR="00EA0BB7" w:rsidRPr="003A7DF9" w14:paraId="2E0FD880" w14:textId="77777777" w:rsidTr="00F6660A">
        <w:trPr>
          <w:trHeight w:val="80"/>
        </w:trPr>
        <w:tc>
          <w:tcPr>
            <w:tcW w:w="5000" w:type="pct"/>
            <w:shd w:val="clear" w:color="auto" w:fill="auto"/>
            <w:vAlign w:val="center"/>
          </w:tcPr>
          <w:p w14:paraId="4DF794AF" w14:textId="50AF288C" w:rsidR="00EA0BB7" w:rsidRPr="003A7DF9" w:rsidRDefault="00EA0BB7" w:rsidP="00EA0BB7">
            <w:pPr>
              <w:spacing w:after="0" w:line="240" w:lineRule="auto"/>
              <w:rPr>
                <w:rFonts w:eastAsia="Times New Roman" w:cstheme="minorHAnsi"/>
                <w:sz w:val="18"/>
                <w:szCs w:val="18"/>
              </w:rPr>
            </w:pPr>
            <w:r w:rsidRPr="00F6660A">
              <w:rPr>
                <w:rFonts w:eastAsia="Times New Roman" w:cstheme="minorHAnsi"/>
                <w:color w:val="FF0000"/>
                <w:sz w:val="18"/>
                <w:szCs w:val="18"/>
              </w:rPr>
              <w:t>Services for Disabled Students</w:t>
            </w:r>
          </w:p>
        </w:tc>
      </w:tr>
      <w:tr w:rsidR="00EA0BB7" w:rsidRPr="003A7DF9" w14:paraId="0B911F27" w14:textId="623D1975" w:rsidTr="00F6660A">
        <w:trPr>
          <w:trHeight w:val="80"/>
        </w:trPr>
        <w:tc>
          <w:tcPr>
            <w:tcW w:w="5000" w:type="pct"/>
            <w:shd w:val="clear" w:color="auto" w:fill="auto"/>
            <w:vAlign w:val="center"/>
            <w:hideMark/>
          </w:tcPr>
          <w:p w14:paraId="30DB8E6D" w14:textId="1572255E" w:rsidR="00EA0BB7" w:rsidRPr="003A7DF9" w:rsidRDefault="00EA0BB7" w:rsidP="00EA0BB7">
            <w:pPr>
              <w:spacing w:after="0" w:line="240" w:lineRule="auto"/>
              <w:rPr>
                <w:rFonts w:eastAsia="Times New Roman" w:cstheme="minorHAnsi"/>
                <w:sz w:val="18"/>
                <w:szCs w:val="18"/>
              </w:rPr>
            </w:pPr>
            <w:bookmarkStart w:id="33" w:name="_Hlk63251273"/>
            <w:r w:rsidRPr="003A7DF9">
              <w:rPr>
                <w:rFonts w:eastAsia="Times New Roman" w:cstheme="minorHAnsi"/>
                <w:sz w:val="18"/>
                <w:szCs w:val="18"/>
              </w:rPr>
              <w:t>Student Life</w:t>
            </w:r>
            <w:r>
              <w:rPr>
                <w:rFonts w:eastAsia="Times New Roman" w:cstheme="minorHAnsi"/>
                <w:sz w:val="18"/>
                <w:szCs w:val="18"/>
              </w:rPr>
              <w:t xml:space="preserve">, </w:t>
            </w:r>
            <w:r w:rsidRPr="003A7DF9">
              <w:rPr>
                <w:rFonts w:eastAsia="Times New Roman" w:cstheme="minorHAnsi"/>
                <w:sz w:val="18"/>
                <w:szCs w:val="18"/>
              </w:rPr>
              <w:t>Outreach</w:t>
            </w:r>
            <w:r>
              <w:rPr>
                <w:rFonts w:eastAsia="Times New Roman" w:cstheme="minorHAnsi"/>
                <w:sz w:val="18"/>
                <w:szCs w:val="18"/>
              </w:rPr>
              <w:t>, and Intercultural Resource Center</w:t>
            </w:r>
            <w:bookmarkEnd w:id="33"/>
          </w:p>
        </w:tc>
      </w:tr>
      <w:tr w:rsidR="00EA0BB7" w:rsidRPr="003A7DF9" w14:paraId="1BF1DD2B" w14:textId="5C6AD926" w:rsidTr="00F6660A">
        <w:trPr>
          <w:trHeight w:val="70"/>
        </w:trPr>
        <w:tc>
          <w:tcPr>
            <w:tcW w:w="5000" w:type="pct"/>
            <w:shd w:val="clear" w:color="auto" w:fill="auto"/>
            <w:vAlign w:val="center"/>
            <w:hideMark/>
          </w:tcPr>
          <w:p w14:paraId="0969F7DC" w14:textId="77777777" w:rsidR="00EA0BB7" w:rsidRPr="003A7DF9" w:rsidRDefault="00EA0BB7" w:rsidP="00EA0BB7">
            <w:pPr>
              <w:spacing w:after="0" w:line="240" w:lineRule="auto"/>
              <w:rPr>
                <w:rFonts w:eastAsia="Times New Roman" w:cstheme="minorHAnsi"/>
                <w:sz w:val="18"/>
                <w:szCs w:val="18"/>
              </w:rPr>
            </w:pPr>
            <w:r w:rsidRPr="003A7DF9">
              <w:rPr>
                <w:rFonts w:eastAsia="Times New Roman" w:cstheme="minorHAnsi"/>
                <w:sz w:val="18"/>
                <w:szCs w:val="18"/>
              </w:rPr>
              <w:t>Student Success Centers</w:t>
            </w:r>
          </w:p>
        </w:tc>
      </w:tr>
      <w:tr w:rsidR="00EA0BB7" w:rsidRPr="003A7DF9" w14:paraId="504338C6" w14:textId="0B1EC5CC" w:rsidTr="00F6660A">
        <w:trPr>
          <w:trHeight w:val="70"/>
        </w:trPr>
        <w:tc>
          <w:tcPr>
            <w:tcW w:w="5000" w:type="pct"/>
            <w:shd w:val="clear" w:color="auto" w:fill="auto"/>
            <w:vAlign w:val="center"/>
          </w:tcPr>
          <w:p w14:paraId="3132D179" w14:textId="3BD1FB96" w:rsidR="00EA0BB7" w:rsidRPr="003A7DF9" w:rsidRDefault="00EA0BB7" w:rsidP="00EA0BB7">
            <w:pPr>
              <w:spacing w:after="0" w:line="240" w:lineRule="auto"/>
              <w:rPr>
                <w:rFonts w:eastAsia="Times New Roman" w:cstheme="minorHAnsi"/>
                <w:sz w:val="18"/>
                <w:szCs w:val="18"/>
              </w:rPr>
            </w:pPr>
            <w:r w:rsidRPr="003A7DF9">
              <w:rPr>
                <w:rFonts w:eastAsia="Times New Roman" w:cstheme="minorHAnsi"/>
                <w:sz w:val="18"/>
                <w:szCs w:val="18"/>
              </w:rPr>
              <w:t xml:space="preserve">Title IX and </w:t>
            </w:r>
            <w:r>
              <w:rPr>
                <w:rFonts w:eastAsia="Times New Roman" w:cstheme="minorHAnsi"/>
                <w:sz w:val="18"/>
                <w:szCs w:val="18"/>
              </w:rPr>
              <w:t xml:space="preserve">Student </w:t>
            </w:r>
            <w:r w:rsidRPr="003A7DF9">
              <w:rPr>
                <w:rFonts w:eastAsia="Times New Roman" w:cstheme="minorHAnsi"/>
                <w:sz w:val="18"/>
                <w:szCs w:val="18"/>
              </w:rPr>
              <w:t>Equity</w:t>
            </w:r>
          </w:p>
        </w:tc>
      </w:tr>
      <w:bookmarkEnd w:id="32"/>
    </w:tbl>
    <w:p w14:paraId="26B12C09" w14:textId="77777777" w:rsidR="00895699" w:rsidRPr="003A7DF9" w:rsidRDefault="00895699" w:rsidP="00895699">
      <w:pPr>
        <w:spacing w:after="0" w:line="240" w:lineRule="auto"/>
        <w:jc w:val="both"/>
        <w:rPr>
          <w:rFonts w:cstheme="minorHAnsi"/>
          <w:b/>
          <w:sz w:val="18"/>
        </w:rPr>
      </w:pPr>
    </w:p>
    <w:p w14:paraId="75F31F39" w14:textId="77777777" w:rsidR="00F01962" w:rsidRPr="003A7DF9" w:rsidRDefault="00742305" w:rsidP="00F01962">
      <w:pPr>
        <w:spacing w:after="0" w:line="240" w:lineRule="auto"/>
        <w:jc w:val="both"/>
        <w:rPr>
          <w:rFonts w:cstheme="minorHAnsi"/>
        </w:rPr>
      </w:pPr>
      <w:r w:rsidRPr="003A7DF9">
        <w:rPr>
          <w:rFonts w:cstheme="minorHAnsi"/>
        </w:rPr>
        <w:tab/>
      </w:r>
      <w:r w:rsidRPr="003A7DF9">
        <w:rPr>
          <w:rFonts w:cstheme="minorHAnsi"/>
        </w:rPr>
        <w:tab/>
      </w:r>
      <w:r w:rsidRPr="003A7DF9">
        <w:rPr>
          <w:rFonts w:cstheme="minorHAnsi"/>
        </w:rPr>
        <w:tab/>
      </w:r>
    </w:p>
    <w:p w14:paraId="0B01B244" w14:textId="77777777" w:rsidR="006631B1" w:rsidRPr="003A7DF9" w:rsidRDefault="006631B1">
      <w:pPr>
        <w:rPr>
          <w:rFonts w:eastAsiaTheme="majorEastAsia" w:cstheme="minorHAnsi"/>
          <w:sz w:val="32"/>
          <w:szCs w:val="26"/>
        </w:rPr>
      </w:pPr>
      <w:r w:rsidRPr="003A7DF9">
        <w:rPr>
          <w:rFonts w:cstheme="minorHAnsi"/>
          <w:sz w:val="32"/>
        </w:rPr>
        <w:br w:type="page"/>
      </w:r>
    </w:p>
    <w:p w14:paraId="5B208530" w14:textId="53CC2C6E" w:rsidR="00F01962" w:rsidRPr="003A7DF9" w:rsidRDefault="00EA0BB7" w:rsidP="00C50A4F">
      <w:pPr>
        <w:pStyle w:val="Heading2"/>
        <w:rPr>
          <w:rFonts w:asciiTheme="minorHAnsi" w:hAnsiTheme="minorHAnsi" w:cstheme="minorHAnsi"/>
          <w:color w:val="auto"/>
          <w:sz w:val="32"/>
        </w:rPr>
      </w:pPr>
      <w:bookmarkStart w:id="34" w:name="_Toc67314107"/>
      <w:r w:rsidRPr="00EA0BB7">
        <w:rPr>
          <w:rFonts w:asciiTheme="minorHAnsi" w:hAnsiTheme="minorHAnsi" w:cstheme="minorHAnsi"/>
          <w:color w:val="FF0000"/>
          <w:sz w:val="32"/>
        </w:rPr>
        <w:lastRenderedPageBreak/>
        <w:t xml:space="preserve">Instructional Program Review </w:t>
      </w:r>
      <w:r w:rsidR="00E2352B" w:rsidRPr="003A7DF9">
        <w:rPr>
          <w:rFonts w:asciiTheme="minorHAnsi" w:hAnsiTheme="minorHAnsi" w:cstheme="minorHAnsi"/>
          <w:color w:val="auto"/>
          <w:sz w:val="32"/>
        </w:rPr>
        <w:t>Content</w:t>
      </w:r>
      <w:bookmarkEnd w:id="34"/>
      <w:r w:rsidR="00E2352B" w:rsidRPr="003A7DF9">
        <w:rPr>
          <w:rFonts w:asciiTheme="minorHAnsi" w:hAnsiTheme="minorHAnsi" w:cstheme="minorHAnsi"/>
          <w:color w:val="auto"/>
          <w:sz w:val="32"/>
        </w:rPr>
        <w:t xml:space="preserve"> </w:t>
      </w:r>
    </w:p>
    <w:p w14:paraId="09A25BE8" w14:textId="77777777" w:rsidR="00F01962" w:rsidRPr="003A7DF9" w:rsidRDefault="00F01962" w:rsidP="00F01962">
      <w:pPr>
        <w:spacing w:after="0" w:line="240" w:lineRule="auto"/>
        <w:jc w:val="both"/>
        <w:rPr>
          <w:rFonts w:cstheme="minorHAnsi"/>
        </w:rPr>
      </w:pPr>
    </w:p>
    <w:p w14:paraId="34AC821D" w14:textId="5B4A1B4F" w:rsidR="00F01962" w:rsidRPr="003A7DF9" w:rsidRDefault="00F01962" w:rsidP="00F01962">
      <w:pPr>
        <w:spacing w:after="0" w:line="240" w:lineRule="auto"/>
        <w:jc w:val="both"/>
        <w:rPr>
          <w:rFonts w:cstheme="minorHAnsi"/>
        </w:rPr>
      </w:pPr>
      <w:r w:rsidRPr="003A7DF9">
        <w:rPr>
          <w:rFonts w:cstheme="minorHAnsi"/>
        </w:rPr>
        <w:t xml:space="preserve">The format </w:t>
      </w:r>
      <w:r w:rsidR="007E59DC" w:rsidRPr="003A7DF9">
        <w:rPr>
          <w:rFonts w:cstheme="minorHAnsi"/>
        </w:rPr>
        <w:t xml:space="preserve">of </w:t>
      </w:r>
      <w:r w:rsidR="003F1407" w:rsidRPr="003A7DF9">
        <w:rPr>
          <w:rFonts w:cstheme="minorHAnsi"/>
        </w:rPr>
        <w:t xml:space="preserve">the </w:t>
      </w:r>
      <w:r w:rsidR="007E59DC" w:rsidRPr="003A7DF9">
        <w:rPr>
          <w:rFonts w:cstheme="minorHAnsi"/>
          <w:noProof/>
        </w:rPr>
        <w:t>Comprehensive</w:t>
      </w:r>
      <w:r w:rsidR="007E59DC" w:rsidRPr="003A7DF9">
        <w:rPr>
          <w:rFonts w:cstheme="minorHAnsi"/>
        </w:rPr>
        <w:t xml:space="preserve"> </w:t>
      </w:r>
      <w:r w:rsidR="00EA0BB7">
        <w:rPr>
          <w:rFonts w:cstheme="minorHAnsi"/>
        </w:rPr>
        <w:t xml:space="preserve">and Annual </w:t>
      </w:r>
      <w:r w:rsidRPr="003A7DF9">
        <w:rPr>
          <w:rFonts w:cstheme="minorHAnsi"/>
        </w:rPr>
        <w:t>Program Review</w:t>
      </w:r>
      <w:r w:rsidR="007E59DC" w:rsidRPr="003A7DF9">
        <w:rPr>
          <w:rFonts w:cstheme="minorHAnsi"/>
        </w:rPr>
        <w:t>s</w:t>
      </w:r>
      <w:r w:rsidRPr="003A7DF9">
        <w:rPr>
          <w:rFonts w:cstheme="minorHAnsi"/>
        </w:rPr>
        <w:t xml:space="preserve"> </w:t>
      </w:r>
      <w:r w:rsidR="00231ABB" w:rsidRPr="003A7DF9">
        <w:rPr>
          <w:rFonts w:cstheme="minorHAnsi"/>
        </w:rPr>
        <w:t>consists</w:t>
      </w:r>
      <w:r w:rsidRPr="003A7DF9">
        <w:rPr>
          <w:rFonts w:cstheme="minorHAnsi"/>
        </w:rPr>
        <w:t xml:space="preserve"> of </w:t>
      </w:r>
      <w:r w:rsidR="00EA0BB7">
        <w:rPr>
          <w:rFonts w:cstheme="minorHAnsi"/>
        </w:rPr>
        <w:t>six</w:t>
      </w:r>
      <w:r w:rsidRPr="003A7DF9">
        <w:rPr>
          <w:rFonts w:cstheme="minorHAnsi"/>
        </w:rPr>
        <w:t xml:space="preserve"> sections, which address program planning, human capital planning, facilities planning, technolog</w:t>
      </w:r>
      <w:r w:rsidR="00231ABB">
        <w:rPr>
          <w:rFonts w:cstheme="minorHAnsi"/>
        </w:rPr>
        <w:t>y</w:t>
      </w:r>
      <w:r w:rsidRPr="003A7DF9">
        <w:rPr>
          <w:rFonts w:cstheme="minorHAnsi"/>
        </w:rPr>
        <w:t xml:space="preserve">. The </w:t>
      </w:r>
      <w:r w:rsidR="007E59DC" w:rsidRPr="003A7DF9">
        <w:rPr>
          <w:rFonts w:cstheme="minorHAnsi"/>
        </w:rPr>
        <w:t>r</w:t>
      </w:r>
      <w:r w:rsidR="00990E17" w:rsidRPr="003A7DF9">
        <w:rPr>
          <w:rFonts w:cstheme="minorHAnsi"/>
        </w:rPr>
        <w:t>eview</w:t>
      </w:r>
      <w:r w:rsidRPr="003A7DF9">
        <w:rPr>
          <w:rFonts w:cstheme="minorHAnsi"/>
        </w:rPr>
        <w:t xml:space="preserve"> </w:t>
      </w:r>
      <w:r w:rsidR="00231ABB">
        <w:rPr>
          <w:rFonts w:cstheme="minorHAnsi"/>
        </w:rPr>
        <w:t>concludes</w:t>
      </w:r>
      <w:r w:rsidR="007E59DC" w:rsidRPr="003A7DF9">
        <w:rPr>
          <w:rFonts w:cstheme="minorHAnsi"/>
        </w:rPr>
        <w:t xml:space="preserve"> with </w:t>
      </w:r>
      <w:r w:rsidRPr="003A7DF9">
        <w:rPr>
          <w:rFonts w:cstheme="minorHAnsi"/>
        </w:rPr>
        <w:t xml:space="preserve">two sections </w:t>
      </w:r>
      <w:r w:rsidR="007E59DC" w:rsidRPr="003A7DF9">
        <w:rPr>
          <w:rFonts w:cstheme="minorHAnsi"/>
        </w:rPr>
        <w:t xml:space="preserve">related to creating </w:t>
      </w:r>
      <w:r w:rsidRPr="003A7DF9">
        <w:rPr>
          <w:rFonts w:cstheme="minorHAnsi"/>
        </w:rPr>
        <w:t>new initiatives and prioritiz</w:t>
      </w:r>
      <w:r w:rsidR="007E59DC" w:rsidRPr="003A7DF9">
        <w:rPr>
          <w:rFonts w:cstheme="minorHAnsi"/>
        </w:rPr>
        <w:t>ing</w:t>
      </w:r>
      <w:r w:rsidRPr="003A7DF9">
        <w:rPr>
          <w:rFonts w:cstheme="minorHAnsi"/>
        </w:rPr>
        <w:t xml:space="preserve"> </w:t>
      </w:r>
      <w:r w:rsidR="007E59DC" w:rsidRPr="003A7DF9">
        <w:rPr>
          <w:rFonts w:cstheme="minorHAnsi"/>
        </w:rPr>
        <w:t>planning/</w:t>
      </w:r>
      <w:r w:rsidRPr="003A7DF9">
        <w:rPr>
          <w:rFonts w:cstheme="minorHAnsi"/>
        </w:rPr>
        <w:t xml:space="preserve">budgetary request(s).   </w:t>
      </w:r>
    </w:p>
    <w:p w14:paraId="59085A2A" w14:textId="77777777" w:rsidR="00F01962" w:rsidRPr="003A7DF9" w:rsidRDefault="00F01962" w:rsidP="00F01962">
      <w:pPr>
        <w:spacing w:after="0" w:line="240" w:lineRule="auto"/>
        <w:jc w:val="both"/>
        <w:rPr>
          <w:rFonts w:cstheme="minorHAnsi"/>
        </w:rPr>
      </w:pPr>
    </w:p>
    <w:p w14:paraId="3077EFF9" w14:textId="77777777" w:rsidR="00CF6554" w:rsidRPr="003A7DF9" w:rsidRDefault="00CF6554" w:rsidP="00CF6554">
      <w:pPr>
        <w:spacing w:after="0" w:line="240" w:lineRule="auto"/>
        <w:ind w:right="144"/>
        <w:jc w:val="both"/>
        <w:rPr>
          <w:rFonts w:cstheme="minorHAnsi"/>
          <w:szCs w:val="20"/>
          <w:u w:val="single"/>
        </w:rPr>
      </w:pPr>
      <w:r w:rsidRPr="003A7DF9">
        <w:rPr>
          <w:rFonts w:cstheme="minorHAnsi"/>
          <w:szCs w:val="20"/>
          <w:u w:val="single"/>
        </w:rPr>
        <w:t xml:space="preserve">Section 1: Program/Department Planning </w:t>
      </w:r>
    </w:p>
    <w:p w14:paraId="043E00D2" w14:textId="0346FC9F" w:rsidR="00CF6554" w:rsidRPr="003A7DF9" w:rsidRDefault="00CF6554" w:rsidP="00CF6554">
      <w:pPr>
        <w:spacing w:after="0" w:line="240" w:lineRule="auto"/>
        <w:ind w:right="144"/>
        <w:jc w:val="both"/>
        <w:rPr>
          <w:rFonts w:cstheme="minorHAnsi"/>
          <w:szCs w:val="20"/>
        </w:rPr>
      </w:pPr>
      <w:r w:rsidRPr="003A7DF9">
        <w:rPr>
          <w:rFonts w:cstheme="minorHAnsi"/>
          <w:szCs w:val="20"/>
        </w:rPr>
        <w:t>The section provides a description</w:t>
      </w:r>
      <w:r w:rsidR="00AB12C7" w:rsidRPr="003A7DF9">
        <w:rPr>
          <w:rFonts w:cstheme="minorHAnsi"/>
          <w:szCs w:val="20"/>
        </w:rPr>
        <w:t xml:space="preserve"> and purpose</w:t>
      </w:r>
      <w:r w:rsidRPr="003A7DF9">
        <w:rPr>
          <w:rFonts w:cstheme="minorHAnsi"/>
          <w:szCs w:val="20"/>
        </w:rPr>
        <w:t xml:space="preserve"> of the program/department, draws attention to a range of data trends (e.g., student enrollment, student academic performance, efficiency, and operational performance), m</w:t>
      </w:r>
      <w:r w:rsidR="009467BE" w:rsidRPr="003A7DF9">
        <w:rPr>
          <w:rFonts w:cstheme="minorHAnsi"/>
          <w:szCs w:val="20"/>
        </w:rPr>
        <w:t>etrics (e.g., survey results, career education</w:t>
      </w:r>
      <w:r w:rsidRPr="003A7DF9">
        <w:rPr>
          <w:rFonts w:cstheme="minorHAnsi"/>
          <w:szCs w:val="20"/>
        </w:rPr>
        <w:t xml:space="preserve"> market data, curriculum review</w:t>
      </w:r>
      <w:r w:rsidR="006D1786" w:rsidRPr="003A7DF9">
        <w:rPr>
          <w:rFonts w:cstheme="minorHAnsi"/>
          <w:szCs w:val="20"/>
        </w:rPr>
        <w:t xml:space="preserve"> checklist</w:t>
      </w:r>
      <w:r w:rsidRPr="003A7DF9">
        <w:rPr>
          <w:rFonts w:cstheme="minorHAnsi"/>
          <w:szCs w:val="20"/>
        </w:rPr>
        <w:t>) and outcomes assessment (</w:t>
      </w:r>
      <w:r w:rsidR="00F9095B">
        <w:rPr>
          <w:rFonts w:cstheme="minorHAnsi"/>
          <w:szCs w:val="20"/>
        </w:rPr>
        <w:t xml:space="preserve">i.e., </w:t>
      </w:r>
      <w:r w:rsidRPr="003A7DF9">
        <w:rPr>
          <w:rFonts w:cstheme="minorHAnsi"/>
          <w:szCs w:val="20"/>
        </w:rPr>
        <w:t>Student Learning Outcomes (SLOs), Program Student Learning Outcomes (PSLOs</w:t>
      </w:r>
      <w:r w:rsidR="00231ABB">
        <w:rPr>
          <w:rFonts w:cstheme="minorHAnsi"/>
          <w:szCs w:val="20"/>
        </w:rPr>
        <w:t>)</w:t>
      </w:r>
      <w:r w:rsidRPr="003A7DF9">
        <w:rPr>
          <w:rFonts w:cstheme="minorHAnsi"/>
          <w:szCs w:val="20"/>
        </w:rPr>
        <w:t>). Additionally, this section reflects on current and previous initiatives, Program and Department Review Committee recommendations, and external compliance. The section closes with a summary of the findings and a five-year plan for the operations of the program/department.</w:t>
      </w:r>
    </w:p>
    <w:p w14:paraId="59B23834" w14:textId="77777777" w:rsidR="00CF6554" w:rsidRPr="003A7DF9" w:rsidRDefault="00CF6554" w:rsidP="00CF6554">
      <w:pPr>
        <w:spacing w:after="0" w:line="240" w:lineRule="auto"/>
        <w:ind w:right="144"/>
        <w:jc w:val="both"/>
        <w:rPr>
          <w:rFonts w:cstheme="minorHAnsi"/>
          <w:szCs w:val="20"/>
          <w:u w:val="single"/>
        </w:rPr>
      </w:pPr>
    </w:p>
    <w:p w14:paraId="2522FA69" w14:textId="77777777" w:rsidR="00CF6554" w:rsidRPr="003A7DF9" w:rsidRDefault="00CF6554" w:rsidP="00CF6554">
      <w:pPr>
        <w:spacing w:after="0" w:line="240" w:lineRule="auto"/>
        <w:ind w:right="144"/>
        <w:jc w:val="both"/>
        <w:rPr>
          <w:rFonts w:cstheme="minorHAnsi"/>
          <w:szCs w:val="20"/>
          <w:u w:val="single"/>
        </w:rPr>
      </w:pPr>
      <w:r w:rsidRPr="003A7DF9">
        <w:rPr>
          <w:rFonts w:cstheme="minorHAnsi"/>
          <w:szCs w:val="20"/>
          <w:u w:val="single"/>
        </w:rPr>
        <w:t xml:space="preserve">Section 2: Human Capital Planning </w:t>
      </w:r>
    </w:p>
    <w:p w14:paraId="49ED479D" w14:textId="5966A22F" w:rsidR="00CF6554" w:rsidRPr="003A7DF9" w:rsidRDefault="00CF6554" w:rsidP="00CF6554">
      <w:pPr>
        <w:spacing w:after="0" w:line="240" w:lineRule="auto"/>
        <w:ind w:right="144"/>
        <w:jc w:val="both"/>
        <w:rPr>
          <w:rFonts w:cstheme="minorHAnsi"/>
          <w:szCs w:val="20"/>
        </w:rPr>
      </w:pPr>
      <w:r w:rsidRPr="003A7DF9">
        <w:rPr>
          <w:rFonts w:cstheme="minorHAnsi"/>
          <w:szCs w:val="20"/>
        </w:rPr>
        <w:t xml:space="preserve">The section provides a description of </w:t>
      </w:r>
      <w:r w:rsidR="003F1407" w:rsidRPr="003A7DF9">
        <w:rPr>
          <w:rFonts w:cstheme="minorHAnsi"/>
          <w:szCs w:val="20"/>
        </w:rPr>
        <w:t xml:space="preserve">the </w:t>
      </w:r>
      <w:r w:rsidRPr="003A7DF9">
        <w:rPr>
          <w:rFonts w:cstheme="minorHAnsi"/>
          <w:noProof/>
          <w:szCs w:val="20"/>
        </w:rPr>
        <w:t>organizational</w:t>
      </w:r>
      <w:r w:rsidRPr="003A7DF9">
        <w:rPr>
          <w:rFonts w:cstheme="minorHAnsi"/>
          <w:szCs w:val="20"/>
        </w:rPr>
        <w:t xml:space="preserve"> structure of the program/department and delivers a reflection </w:t>
      </w:r>
      <w:r w:rsidRPr="003A7DF9">
        <w:rPr>
          <w:rFonts w:cstheme="minorHAnsi"/>
          <w:noProof/>
          <w:szCs w:val="20"/>
        </w:rPr>
        <w:t>and</w:t>
      </w:r>
      <w:r w:rsidRPr="003A7DF9">
        <w:rPr>
          <w:rFonts w:cstheme="minorHAnsi"/>
          <w:szCs w:val="20"/>
        </w:rPr>
        <w:t xml:space="preserve"> annual five-year projection of personnel needs to create an evolving staffing plan. A summary </w:t>
      </w:r>
      <w:r w:rsidRPr="003A7DF9">
        <w:rPr>
          <w:rFonts w:cstheme="minorHAnsi"/>
          <w:noProof/>
          <w:szCs w:val="20"/>
        </w:rPr>
        <w:t>is provided</w:t>
      </w:r>
      <w:r w:rsidRPr="003A7DF9">
        <w:rPr>
          <w:rFonts w:cstheme="minorHAnsi"/>
          <w:szCs w:val="20"/>
        </w:rPr>
        <w:t xml:space="preserve"> about professional development participation within the program/department.  </w:t>
      </w:r>
    </w:p>
    <w:p w14:paraId="2EE13817" w14:textId="77777777" w:rsidR="00CF6554" w:rsidRPr="003A7DF9" w:rsidRDefault="00CF6554" w:rsidP="00CF6554">
      <w:pPr>
        <w:spacing w:after="0" w:line="240" w:lineRule="auto"/>
        <w:ind w:right="144"/>
        <w:jc w:val="both"/>
        <w:rPr>
          <w:rFonts w:cstheme="minorHAnsi"/>
          <w:szCs w:val="20"/>
          <w:u w:val="single"/>
        </w:rPr>
      </w:pPr>
    </w:p>
    <w:p w14:paraId="11318CF8" w14:textId="77777777" w:rsidR="00CF6554" w:rsidRPr="003A7DF9" w:rsidRDefault="00CF6554" w:rsidP="00CF6554">
      <w:pPr>
        <w:spacing w:after="0" w:line="240" w:lineRule="auto"/>
        <w:ind w:right="144"/>
        <w:jc w:val="both"/>
        <w:rPr>
          <w:rFonts w:cstheme="minorHAnsi"/>
          <w:szCs w:val="20"/>
          <w:u w:val="single"/>
        </w:rPr>
      </w:pPr>
      <w:r w:rsidRPr="003A7DF9">
        <w:rPr>
          <w:rFonts w:cstheme="minorHAnsi"/>
          <w:szCs w:val="20"/>
          <w:u w:val="single"/>
        </w:rPr>
        <w:t xml:space="preserve">Section 3: Facilities Planning </w:t>
      </w:r>
    </w:p>
    <w:p w14:paraId="34F9CBEE" w14:textId="533E68E8" w:rsidR="00CF6554" w:rsidRPr="003A7DF9" w:rsidRDefault="00CF6554" w:rsidP="00CF6554">
      <w:pPr>
        <w:spacing w:after="0" w:line="240" w:lineRule="auto"/>
        <w:ind w:right="144"/>
        <w:jc w:val="both"/>
        <w:rPr>
          <w:rFonts w:cstheme="minorHAnsi"/>
          <w:szCs w:val="20"/>
        </w:rPr>
      </w:pPr>
      <w:r w:rsidRPr="003A7DF9">
        <w:rPr>
          <w:rFonts w:cstheme="minorHAnsi"/>
          <w:szCs w:val="20"/>
        </w:rPr>
        <w:t xml:space="preserve">The section </w:t>
      </w:r>
      <w:r w:rsidR="003F1407" w:rsidRPr="003A7DF9">
        <w:rPr>
          <w:rFonts w:cstheme="minorHAnsi"/>
          <w:noProof/>
          <w:szCs w:val="20"/>
        </w:rPr>
        <w:t>describes</w:t>
      </w:r>
      <w:r w:rsidRPr="003A7DF9">
        <w:rPr>
          <w:rFonts w:cstheme="minorHAnsi"/>
          <w:szCs w:val="20"/>
        </w:rPr>
        <w:t xml:space="preserve"> the physical working environment and the location of the program/department. It delivers a </w:t>
      </w:r>
      <w:proofErr w:type="gramStart"/>
      <w:r w:rsidRPr="003A7DF9">
        <w:rPr>
          <w:rFonts w:cstheme="minorHAnsi"/>
          <w:szCs w:val="20"/>
        </w:rPr>
        <w:t>reflection</w:t>
      </w:r>
      <w:proofErr w:type="gramEnd"/>
      <w:r w:rsidRPr="003A7DF9">
        <w:rPr>
          <w:rFonts w:cstheme="minorHAnsi"/>
          <w:szCs w:val="20"/>
        </w:rPr>
        <w:t xml:space="preserve"> and a five-year projection of facilities needs that align with the Facilities Master Plan. </w:t>
      </w:r>
    </w:p>
    <w:p w14:paraId="6E112806" w14:textId="77777777" w:rsidR="00CF6554" w:rsidRPr="003A7DF9" w:rsidRDefault="00CF6554" w:rsidP="00CF6554">
      <w:pPr>
        <w:spacing w:after="0" w:line="240" w:lineRule="auto"/>
        <w:ind w:right="144"/>
        <w:jc w:val="both"/>
        <w:rPr>
          <w:rFonts w:cstheme="minorHAnsi"/>
          <w:szCs w:val="20"/>
          <w:u w:val="single"/>
        </w:rPr>
      </w:pPr>
    </w:p>
    <w:p w14:paraId="233961B9" w14:textId="77777777" w:rsidR="00CF6554" w:rsidRPr="003A7DF9" w:rsidRDefault="00CF6554" w:rsidP="00CF6554">
      <w:pPr>
        <w:spacing w:after="0" w:line="240" w:lineRule="auto"/>
        <w:ind w:right="144"/>
        <w:jc w:val="both"/>
        <w:rPr>
          <w:rFonts w:cstheme="minorHAnsi"/>
          <w:szCs w:val="20"/>
          <w:u w:val="single"/>
        </w:rPr>
      </w:pPr>
      <w:r w:rsidRPr="003A7DF9">
        <w:rPr>
          <w:rFonts w:cstheme="minorHAnsi"/>
          <w:szCs w:val="20"/>
          <w:u w:val="single"/>
        </w:rPr>
        <w:t xml:space="preserve">Section 4: Technology Planning </w:t>
      </w:r>
    </w:p>
    <w:p w14:paraId="6B66AD47" w14:textId="1C4B65D3" w:rsidR="00CF6554" w:rsidRPr="003A7DF9" w:rsidRDefault="00CF6554" w:rsidP="00CF6554">
      <w:pPr>
        <w:spacing w:after="0" w:line="240" w:lineRule="auto"/>
        <w:ind w:right="144"/>
        <w:jc w:val="both"/>
        <w:rPr>
          <w:rFonts w:cstheme="minorHAnsi"/>
          <w:szCs w:val="20"/>
        </w:rPr>
      </w:pPr>
      <w:r w:rsidRPr="003A7DF9">
        <w:rPr>
          <w:rFonts w:cstheme="minorHAnsi"/>
          <w:szCs w:val="20"/>
        </w:rPr>
        <w:t xml:space="preserve">The section </w:t>
      </w:r>
      <w:r w:rsidR="003F1407" w:rsidRPr="003A7DF9">
        <w:rPr>
          <w:rFonts w:cstheme="minorHAnsi"/>
          <w:noProof/>
          <w:szCs w:val="20"/>
        </w:rPr>
        <w:t>describes</w:t>
      </w:r>
      <w:r w:rsidRPr="003A7DF9">
        <w:rPr>
          <w:rFonts w:cstheme="minorHAnsi"/>
          <w:szCs w:val="20"/>
        </w:rPr>
        <w:t xml:space="preserve"> the evolution of technology across the </w:t>
      </w:r>
      <w:r w:rsidR="00EA0BB7">
        <w:rPr>
          <w:rFonts w:cstheme="minorHAnsi"/>
          <w:szCs w:val="20"/>
        </w:rPr>
        <w:t>program</w:t>
      </w:r>
      <w:r w:rsidRPr="003A7DF9">
        <w:rPr>
          <w:rFonts w:cstheme="minorHAnsi"/>
          <w:szCs w:val="20"/>
        </w:rPr>
        <w:t xml:space="preserve"> and provides a projection of technology needs that align with the Technology Master Plan.</w:t>
      </w:r>
    </w:p>
    <w:p w14:paraId="5D126A09" w14:textId="77777777" w:rsidR="00CF6554" w:rsidRPr="003A7DF9" w:rsidRDefault="00CF6554" w:rsidP="00CF6554">
      <w:pPr>
        <w:spacing w:after="0" w:line="240" w:lineRule="auto"/>
        <w:ind w:right="144"/>
        <w:jc w:val="both"/>
        <w:rPr>
          <w:rFonts w:cstheme="minorHAnsi"/>
          <w:szCs w:val="20"/>
          <w:u w:val="single"/>
        </w:rPr>
      </w:pPr>
    </w:p>
    <w:p w14:paraId="267AD52E" w14:textId="77777777" w:rsidR="00CF6554" w:rsidRPr="003A7DF9" w:rsidRDefault="00CF6554" w:rsidP="00CF6554">
      <w:pPr>
        <w:spacing w:after="0" w:line="240" w:lineRule="auto"/>
        <w:ind w:right="144"/>
        <w:jc w:val="both"/>
        <w:rPr>
          <w:rFonts w:cstheme="minorHAnsi"/>
          <w:szCs w:val="20"/>
          <w:u w:val="single"/>
        </w:rPr>
      </w:pPr>
      <w:r w:rsidRPr="003A7DF9">
        <w:rPr>
          <w:rFonts w:cstheme="minorHAnsi"/>
          <w:szCs w:val="20"/>
          <w:u w:val="single"/>
        </w:rPr>
        <w:t xml:space="preserve">Section 5: New Initiatives </w:t>
      </w:r>
    </w:p>
    <w:p w14:paraId="2D7F7510" w14:textId="138E0574" w:rsidR="00CF6554" w:rsidRPr="003A7DF9" w:rsidRDefault="00CF6554" w:rsidP="00CF6554">
      <w:pPr>
        <w:spacing w:after="0" w:line="240" w:lineRule="auto"/>
        <w:ind w:right="144"/>
        <w:jc w:val="both"/>
        <w:rPr>
          <w:rFonts w:cstheme="minorHAnsi"/>
          <w:szCs w:val="20"/>
        </w:rPr>
      </w:pPr>
      <w:r w:rsidRPr="003A7DF9">
        <w:rPr>
          <w:rFonts w:cstheme="minorHAnsi"/>
          <w:szCs w:val="20"/>
        </w:rPr>
        <w:t xml:space="preserve">The section provides a venue for participants to support the </w:t>
      </w:r>
      <w:r w:rsidR="00EA0BB7">
        <w:rPr>
          <w:rFonts w:cstheme="minorHAnsi"/>
          <w:szCs w:val="20"/>
        </w:rPr>
        <w:t>program</w:t>
      </w:r>
      <w:r w:rsidRPr="003A7DF9">
        <w:rPr>
          <w:rFonts w:cstheme="minorHAnsi"/>
          <w:szCs w:val="20"/>
        </w:rPr>
        <w:t xml:space="preserve"> planning strategies with </w:t>
      </w:r>
      <w:r w:rsidRPr="003A7DF9">
        <w:rPr>
          <w:rFonts w:cstheme="minorHAnsi"/>
          <w:noProof/>
          <w:szCs w:val="20"/>
        </w:rPr>
        <w:t>evidence-</w:t>
      </w:r>
      <w:r w:rsidR="003F1407" w:rsidRPr="003A7DF9">
        <w:rPr>
          <w:rFonts w:cstheme="minorHAnsi"/>
          <w:noProof/>
          <w:szCs w:val="20"/>
        </w:rPr>
        <w:t>informed,</w:t>
      </w:r>
      <w:r w:rsidRPr="003A7DF9">
        <w:rPr>
          <w:rFonts w:cstheme="minorHAnsi"/>
          <w:szCs w:val="20"/>
        </w:rPr>
        <w:t xml:space="preserve"> actionable initiative(s). </w:t>
      </w:r>
      <w:r w:rsidRPr="00EA0BB7">
        <w:rPr>
          <w:rFonts w:cstheme="minorHAnsi"/>
          <w:color w:val="FF0000"/>
          <w:szCs w:val="20"/>
        </w:rPr>
        <w:t xml:space="preserve">Additionally, </w:t>
      </w:r>
      <w:r w:rsidR="00EA0BB7">
        <w:rPr>
          <w:rFonts w:cstheme="minorHAnsi"/>
          <w:color w:val="FF0000"/>
          <w:szCs w:val="20"/>
        </w:rPr>
        <w:t>this planning</w:t>
      </w:r>
      <w:r w:rsidRPr="00EA0BB7">
        <w:rPr>
          <w:rFonts w:cstheme="minorHAnsi"/>
          <w:color w:val="FF0000"/>
          <w:szCs w:val="20"/>
        </w:rPr>
        <w:t xml:space="preserve"> mechanism </w:t>
      </w:r>
      <w:r w:rsidR="00EA0BB7">
        <w:rPr>
          <w:rFonts w:cstheme="minorHAnsi"/>
          <w:color w:val="FF0000"/>
          <w:szCs w:val="20"/>
        </w:rPr>
        <w:t>links</w:t>
      </w:r>
      <w:r w:rsidRPr="00EA0BB7">
        <w:rPr>
          <w:rFonts w:cstheme="minorHAnsi"/>
          <w:color w:val="FF0000"/>
          <w:szCs w:val="20"/>
        </w:rPr>
        <w:t xml:space="preserve"> initiatives </w:t>
      </w:r>
      <w:r w:rsidR="00EA0BB7" w:rsidRPr="00EA0BB7">
        <w:rPr>
          <w:rFonts w:cstheme="minorHAnsi"/>
          <w:color w:val="FF0000"/>
          <w:szCs w:val="20"/>
        </w:rPr>
        <w:t>to the college mission and educational master plan goals.</w:t>
      </w:r>
    </w:p>
    <w:p w14:paraId="58CD3AB0" w14:textId="77777777" w:rsidR="00F13EC8" w:rsidRPr="003A7DF9" w:rsidRDefault="00F13EC8" w:rsidP="00CF6554">
      <w:pPr>
        <w:spacing w:after="0" w:line="240" w:lineRule="auto"/>
        <w:ind w:right="144"/>
        <w:jc w:val="both"/>
        <w:rPr>
          <w:rFonts w:cstheme="minorHAnsi"/>
          <w:szCs w:val="20"/>
        </w:rPr>
      </w:pPr>
    </w:p>
    <w:p w14:paraId="0DBABBEF" w14:textId="77777777" w:rsidR="00CF6554" w:rsidRPr="003A7DF9" w:rsidRDefault="00CF6554" w:rsidP="00CF6554">
      <w:pPr>
        <w:spacing w:after="0" w:line="240" w:lineRule="auto"/>
        <w:ind w:right="144"/>
        <w:jc w:val="both"/>
        <w:rPr>
          <w:rFonts w:cstheme="minorHAnsi"/>
          <w:szCs w:val="20"/>
          <w:u w:val="single"/>
        </w:rPr>
      </w:pPr>
      <w:r w:rsidRPr="003A7DF9">
        <w:rPr>
          <w:rFonts w:cstheme="minorHAnsi"/>
          <w:szCs w:val="20"/>
          <w:u w:val="single"/>
        </w:rPr>
        <w:t xml:space="preserve">Section 6: Prioritization </w:t>
      </w:r>
    </w:p>
    <w:p w14:paraId="4FC8807D" w14:textId="23F006A4" w:rsidR="00CF6554" w:rsidRPr="003A7DF9" w:rsidRDefault="00CF6554" w:rsidP="00CF6554">
      <w:pPr>
        <w:spacing w:after="0" w:line="240" w:lineRule="auto"/>
        <w:ind w:right="144"/>
        <w:jc w:val="both"/>
        <w:rPr>
          <w:rFonts w:cstheme="minorHAnsi"/>
          <w:szCs w:val="20"/>
        </w:rPr>
      </w:pPr>
      <w:r w:rsidRPr="003A7DF9">
        <w:rPr>
          <w:rFonts w:cstheme="minorHAnsi"/>
          <w:szCs w:val="20"/>
        </w:rPr>
        <w:t xml:space="preserve">The </w:t>
      </w:r>
      <w:r w:rsidR="00231ABB">
        <w:rPr>
          <w:rFonts w:cstheme="minorHAnsi"/>
          <w:szCs w:val="20"/>
        </w:rPr>
        <w:t xml:space="preserve">section </w:t>
      </w:r>
      <w:r w:rsidRPr="003A7DF9">
        <w:rPr>
          <w:rFonts w:cstheme="minorHAnsi"/>
          <w:szCs w:val="20"/>
        </w:rPr>
        <w:t>is used by the program to identify a prioritization of the planning/budgetary request(s) related to the initiatives.</w:t>
      </w:r>
    </w:p>
    <w:p w14:paraId="59F60BE2" w14:textId="77777777" w:rsidR="00625489" w:rsidRPr="003A7DF9" w:rsidRDefault="00625489" w:rsidP="00F01962">
      <w:pPr>
        <w:spacing w:after="0" w:line="240" w:lineRule="auto"/>
        <w:jc w:val="both"/>
        <w:rPr>
          <w:rFonts w:cstheme="minorHAnsi"/>
          <w:b/>
          <w:sz w:val="36"/>
        </w:rPr>
      </w:pPr>
    </w:p>
    <w:p w14:paraId="4F32BA16" w14:textId="77777777" w:rsidR="00CF6554" w:rsidRPr="003A7DF9" w:rsidRDefault="00CF6554">
      <w:pPr>
        <w:rPr>
          <w:rFonts w:cstheme="minorHAnsi"/>
          <w:b/>
          <w:sz w:val="36"/>
        </w:rPr>
      </w:pPr>
      <w:r w:rsidRPr="003A7DF9">
        <w:rPr>
          <w:rFonts w:cstheme="minorHAnsi"/>
          <w:b/>
          <w:sz w:val="36"/>
        </w:rPr>
        <w:br w:type="page"/>
      </w:r>
    </w:p>
    <w:p w14:paraId="4C179199" w14:textId="70265F86" w:rsidR="00EA0BB7" w:rsidRPr="00231ABB" w:rsidRDefault="004241C3" w:rsidP="00EA0BB7">
      <w:pPr>
        <w:pStyle w:val="Heading2"/>
        <w:rPr>
          <w:rFonts w:asciiTheme="minorHAnsi" w:hAnsiTheme="minorHAnsi" w:cstheme="minorHAnsi"/>
          <w:color w:val="FF0000"/>
          <w:sz w:val="32"/>
        </w:rPr>
      </w:pPr>
      <w:bookmarkStart w:id="35" w:name="_Toc67314108"/>
      <w:r w:rsidRPr="004241C3">
        <w:rPr>
          <w:rFonts w:asciiTheme="minorHAnsi" w:hAnsiTheme="minorHAnsi" w:cstheme="minorHAnsi"/>
          <w:color w:val="FF0000"/>
          <w:sz w:val="32"/>
        </w:rPr>
        <w:lastRenderedPageBreak/>
        <w:t xml:space="preserve">Administrative, Service, and Support Area </w:t>
      </w:r>
      <w:r w:rsidR="00EA0BB7" w:rsidRPr="00231ABB">
        <w:rPr>
          <w:rFonts w:asciiTheme="minorHAnsi" w:hAnsiTheme="minorHAnsi" w:cstheme="minorHAnsi"/>
          <w:color w:val="FF0000"/>
          <w:sz w:val="32"/>
        </w:rPr>
        <w:t>Department and Program Review Content</w:t>
      </w:r>
      <w:bookmarkEnd w:id="35"/>
      <w:r w:rsidR="00EA0BB7" w:rsidRPr="00231ABB">
        <w:rPr>
          <w:rFonts w:asciiTheme="minorHAnsi" w:hAnsiTheme="minorHAnsi" w:cstheme="minorHAnsi"/>
          <w:color w:val="FF0000"/>
          <w:sz w:val="32"/>
        </w:rPr>
        <w:t xml:space="preserve"> </w:t>
      </w:r>
    </w:p>
    <w:p w14:paraId="3F396583" w14:textId="77777777" w:rsidR="00EA0BB7" w:rsidRPr="00231ABB" w:rsidRDefault="00EA0BB7" w:rsidP="00EA0BB7">
      <w:pPr>
        <w:spacing w:after="0" w:line="240" w:lineRule="auto"/>
        <w:jc w:val="both"/>
        <w:rPr>
          <w:rFonts w:cstheme="minorHAnsi"/>
          <w:color w:val="FF0000"/>
        </w:rPr>
      </w:pPr>
    </w:p>
    <w:p w14:paraId="62061DA7" w14:textId="479CF8BB" w:rsidR="00231ABB" w:rsidRPr="00231ABB" w:rsidRDefault="00EA0BB7" w:rsidP="00231ABB">
      <w:pPr>
        <w:spacing w:after="0" w:line="240" w:lineRule="auto"/>
        <w:jc w:val="both"/>
        <w:rPr>
          <w:rFonts w:cstheme="minorHAnsi"/>
          <w:color w:val="FF0000"/>
        </w:rPr>
      </w:pPr>
      <w:r w:rsidRPr="00231ABB">
        <w:rPr>
          <w:rFonts w:cstheme="minorHAnsi"/>
          <w:color w:val="FF0000"/>
        </w:rPr>
        <w:t xml:space="preserve">The format of the Annual Reviews </w:t>
      </w:r>
      <w:r w:rsidR="00231ABB" w:rsidRPr="00231ABB">
        <w:rPr>
          <w:rFonts w:cstheme="minorHAnsi"/>
          <w:color w:val="FF0000"/>
        </w:rPr>
        <w:t>consists</w:t>
      </w:r>
      <w:r w:rsidRPr="00231ABB">
        <w:rPr>
          <w:rFonts w:cstheme="minorHAnsi"/>
          <w:color w:val="FF0000"/>
        </w:rPr>
        <w:t xml:space="preserve"> of three sections, which address </w:t>
      </w:r>
      <w:r w:rsidR="00231ABB" w:rsidRPr="00231ABB">
        <w:rPr>
          <w:rFonts w:cstheme="minorHAnsi"/>
          <w:color w:val="FF0000"/>
        </w:rPr>
        <w:t>department/</w:t>
      </w:r>
      <w:r w:rsidRPr="00231ABB">
        <w:rPr>
          <w:rFonts w:cstheme="minorHAnsi"/>
          <w:color w:val="FF0000"/>
        </w:rPr>
        <w:t xml:space="preserve">program </w:t>
      </w:r>
      <w:r w:rsidR="00231ABB" w:rsidRPr="00231ABB">
        <w:rPr>
          <w:rFonts w:cstheme="minorHAnsi"/>
          <w:color w:val="FF0000"/>
        </w:rPr>
        <w:t>assessment</w:t>
      </w:r>
      <w:r w:rsidRPr="00231ABB">
        <w:rPr>
          <w:rFonts w:cstheme="minorHAnsi"/>
          <w:color w:val="FF0000"/>
        </w:rPr>
        <w:t xml:space="preserve">, </w:t>
      </w:r>
      <w:r w:rsidR="00231ABB" w:rsidRPr="00231ABB">
        <w:rPr>
          <w:rFonts w:cstheme="minorHAnsi"/>
          <w:color w:val="FF0000"/>
        </w:rPr>
        <w:t>resource effectiveness, and planning.</w:t>
      </w:r>
      <w:r w:rsidR="00231ABB">
        <w:rPr>
          <w:rFonts w:cstheme="minorHAnsi"/>
          <w:color w:val="FF0000"/>
        </w:rPr>
        <w:t xml:space="preserve"> An executive summary highlights the k</w:t>
      </w:r>
      <w:r w:rsidR="00231ABB" w:rsidRPr="00231ABB">
        <w:rPr>
          <w:rFonts w:cstheme="minorHAnsi"/>
          <w:color w:val="FF0000"/>
        </w:rPr>
        <w:t>ey findings</w:t>
      </w:r>
      <w:r w:rsidR="00231ABB">
        <w:rPr>
          <w:rFonts w:cstheme="minorHAnsi"/>
          <w:color w:val="FF0000"/>
        </w:rPr>
        <w:t>,</w:t>
      </w:r>
    </w:p>
    <w:p w14:paraId="17F81EA5" w14:textId="5D6D2BE7" w:rsidR="00EA0BB7" w:rsidRPr="00231ABB" w:rsidRDefault="00231ABB" w:rsidP="00231ABB">
      <w:pPr>
        <w:spacing w:after="0" w:line="240" w:lineRule="auto"/>
        <w:jc w:val="both"/>
        <w:rPr>
          <w:rFonts w:cstheme="minorHAnsi"/>
          <w:color w:val="FF0000"/>
        </w:rPr>
      </w:pPr>
      <w:r w:rsidRPr="00231ABB">
        <w:rPr>
          <w:rFonts w:cstheme="minorHAnsi"/>
          <w:color w:val="FF0000"/>
        </w:rPr>
        <w:t xml:space="preserve">successes/achievements, lessons learned, and plans moving forward this next year. The executive summary also lists the individuals involved in crafting the report. </w:t>
      </w:r>
    </w:p>
    <w:p w14:paraId="24BC616E" w14:textId="77777777" w:rsidR="00EA0BB7" w:rsidRPr="00231ABB" w:rsidRDefault="00EA0BB7" w:rsidP="00EA0BB7">
      <w:pPr>
        <w:spacing w:after="0" w:line="240" w:lineRule="auto"/>
        <w:jc w:val="both"/>
        <w:rPr>
          <w:rFonts w:cstheme="minorHAnsi"/>
          <w:color w:val="FF0000"/>
        </w:rPr>
      </w:pPr>
    </w:p>
    <w:p w14:paraId="69F2895B" w14:textId="5693B2C2" w:rsidR="00EA0BB7" w:rsidRPr="00231ABB" w:rsidRDefault="00EA0BB7" w:rsidP="00EA0BB7">
      <w:pPr>
        <w:spacing w:after="0" w:line="240" w:lineRule="auto"/>
        <w:ind w:right="144"/>
        <w:jc w:val="both"/>
        <w:rPr>
          <w:rFonts w:cstheme="minorHAnsi"/>
          <w:color w:val="FF0000"/>
          <w:szCs w:val="20"/>
          <w:u w:val="single"/>
        </w:rPr>
      </w:pPr>
      <w:r w:rsidRPr="00231ABB">
        <w:rPr>
          <w:rFonts w:cstheme="minorHAnsi"/>
          <w:color w:val="FF0000"/>
          <w:szCs w:val="20"/>
          <w:u w:val="single"/>
        </w:rPr>
        <w:t>Section 1: Department</w:t>
      </w:r>
      <w:r w:rsidR="00231ABB" w:rsidRPr="00231ABB">
        <w:rPr>
          <w:rFonts w:cstheme="minorHAnsi"/>
          <w:color w:val="FF0000"/>
          <w:szCs w:val="20"/>
          <w:u w:val="single"/>
        </w:rPr>
        <w:t>/Program</w:t>
      </w:r>
      <w:r w:rsidRPr="00231ABB">
        <w:rPr>
          <w:rFonts w:cstheme="minorHAnsi"/>
          <w:color w:val="FF0000"/>
          <w:szCs w:val="20"/>
          <w:u w:val="single"/>
        </w:rPr>
        <w:t xml:space="preserve"> </w:t>
      </w:r>
      <w:r w:rsidR="00231ABB" w:rsidRPr="00231ABB">
        <w:rPr>
          <w:rFonts w:cstheme="minorHAnsi"/>
          <w:color w:val="FF0000"/>
          <w:szCs w:val="20"/>
          <w:u w:val="single"/>
        </w:rPr>
        <w:t>Assessment</w:t>
      </w:r>
      <w:r w:rsidRPr="00231ABB">
        <w:rPr>
          <w:rFonts w:cstheme="minorHAnsi"/>
          <w:color w:val="FF0000"/>
          <w:szCs w:val="20"/>
          <w:u w:val="single"/>
        </w:rPr>
        <w:t xml:space="preserve"> </w:t>
      </w:r>
    </w:p>
    <w:p w14:paraId="188C6471" w14:textId="55561961" w:rsidR="00EA0BB7" w:rsidRPr="00F9095B" w:rsidRDefault="00EA0BB7" w:rsidP="00EA0BB7">
      <w:pPr>
        <w:spacing w:after="0" w:line="240" w:lineRule="auto"/>
        <w:ind w:right="144"/>
        <w:jc w:val="both"/>
        <w:rPr>
          <w:rFonts w:cstheme="minorHAnsi"/>
          <w:color w:val="FF0000"/>
          <w:szCs w:val="20"/>
        </w:rPr>
      </w:pPr>
      <w:r w:rsidRPr="00231ABB">
        <w:rPr>
          <w:rFonts w:cstheme="minorHAnsi"/>
          <w:color w:val="FF0000"/>
          <w:szCs w:val="20"/>
        </w:rPr>
        <w:t>The section provides a description and purpose of the department</w:t>
      </w:r>
      <w:r w:rsidR="00231ABB" w:rsidRPr="00231ABB">
        <w:rPr>
          <w:rFonts w:cstheme="minorHAnsi"/>
          <w:color w:val="FF0000"/>
          <w:szCs w:val="20"/>
        </w:rPr>
        <w:t>/program</w:t>
      </w:r>
      <w:r w:rsidRPr="00231ABB">
        <w:rPr>
          <w:rFonts w:cstheme="minorHAnsi"/>
          <w:color w:val="FF0000"/>
          <w:szCs w:val="20"/>
        </w:rPr>
        <w:t xml:space="preserve">, draws attention to a range of data trends </w:t>
      </w:r>
      <w:r w:rsidR="00231ABB" w:rsidRPr="00F9095B">
        <w:rPr>
          <w:rFonts w:cstheme="minorHAnsi"/>
          <w:color w:val="FF0000"/>
          <w:szCs w:val="20"/>
        </w:rPr>
        <w:t xml:space="preserve">and metrics </w:t>
      </w:r>
      <w:r w:rsidRPr="00F9095B">
        <w:rPr>
          <w:rFonts w:cstheme="minorHAnsi"/>
          <w:color w:val="FF0000"/>
          <w:szCs w:val="20"/>
        </w:rPr>
        <w:t xml:space="preserve">(e.g., </w:t>
      </w:r>
      <w:r w:rsidR="00231ABB" w:rsidRPr="00F9095B">
        <w:rPr>
          <w:rFonts w:cstheme="minorHAnsi"/>
          <w:color w:val="FF0000"/>
          <w:szCs w:val="20"/>
        </w:rPr>
        <w:t>service</w:t>
      </w:r>
      <w:r w:rsidRPr="00F9095B">
        <w:rPr>
          <w:rFonts w:cstheme="minorHAnsi"/>
          <w:color w:val="FF0000"/>
          <w:szCs w:val="20"/>
        </w:rPr>
        <w:t xml:space="preserve"> </w:t>
      </w:r>
      <w:r w:rsidR="00231ABB" w:rsidRPr="00F9095B">
        <w:rPr>
          <w:rFonts w:cstheme="minorHAnsi"/>
          <w:color w:val="FF0000"/>
          <w:szCs w:val="20"/>
        </w:rPr>
        <w:t>data</w:t>
      </w:r>
      <w:r w:rsidRPr="00F9095B">
        <w:rPr>
          <w:rFonts w:cstheme="minorHAnsi"/>
          <w:color w:val="FF0000"/>
          <w:szCs w:val="20"/>
        </w:rPr>
        <w:t>, efficiency, and operational performance, survey results) and outcomes assessment (</w:t>
      </w:r>
      <w:r w:rsidR="00F9095B" w:rsidRPr="00F9095B">
        <w:rPr>
          <w:rFonts w:cstheme="minorHAnsi"/>
          <w:color w:val="FF0000"/>
          <w:szCs w:val="20"/>
        </w:rPr>
        <w:t xml:space="preserve">i.e., </w:t>
      </w:r>
      <w:r w:rsidRPr="00F9095B">
        <w:rPr>
          <w:rFonts w:cstheme="minorHAnsi"/>
          <w:color w:val="FF0000"/>
          <w:szCs w:val="20"/>
        </w:rPr>
        <w:t>Student Learning Outcomes (SLOs), Service Area (SAOs)</w:t>
      </w:r>
      <w:r w:rsidR="00F9095B" w:rsidRPr="00F9095B">
        <w:rPr>
          <w:rFonts w:cstheme="minorHAnsi"/>
          <w:color w:val="FF0000"/>
          <w:szCs w:val="20"/>
        </w:rPr>
        <w:t>)</w:t>
      </w:r>
      <w:r w:rsidRPr="00F9095B">
        <w:rPr>
          <w:rFonts w:cstheme="minorHAnsi"/>
          <w:color w:val="FF0000"/>
          <w:szCs w:val="20"/>
        </w:rPr>
        <w:t>. Additionally, this section reflects on current and previous initiatives, Program and Department Review Committee recommendations, and external compliance</w:t>
      </w:r>
      <w:r w:rsidR="00231ABB" w:rsidRPr="00F9095B">
        <w:rPr>
          <w:rFonts w:cstheme="minorHAnsi"/>
          <w:color w:val="FF0000"/>
          <w:szCs w:val="20"/>
        </w:rPr>
        <w:t>, and involvement in college-wide priorities.</w:t>
      </w:r>
    </w:p>
    <w:p w14:paraId="5CF60A9B" w14:textId="77777777" w:rsidR="00EA0BB7" w:rsidRPr="00F9095B" w:rsidRDefault="00EA0BB7" w:rsidP="00EA0BB7">
      <w:pPr>
        <w:spacing w:after="0" w:line="240" w:lineRule="auto"/>
        <w:ind w:right="144"/>
        <w:jc w:val="both"/>
        <w:rPr>
          <w:rFonts w:cstheme="minorHAnsi"/>
          <w:color w:val="FF0000"/>
          <w:szCs w:val="20"/>
          <w:u w:val="single"/>
        </w:rPr>
      </w:pPr>
    </w:p>
    <w:p w14:paraId="6601C80E" w14:textId="124FF238" w:rsidR="00EA0BB7" w:rsidRPr="00F9095B" w:rsidRDefault="00EA0BB7" w:rsidP="00EA0BB7">
      <w:pPr>
        <w:spacing w:after="0" w:line="240" w:lineRule="auto"/>
        <w:ind w:right="144"/>
        <w:jc w:val="both"/>
        <w:rPr>
          <w:rFonts w:cstheme="minorHAnsi"/>
          <w:color w:val="FF0000"/>
          <w:szCs w:val="20"/>
          <w:u w:val="single"/>
        </w:rPr>
      </w:pPr>
      <w:r w:rsidRPr="00F9095B">
        <w:rPr>
          <w:rFonts w:cstheme="minorHAnsi"/>
          <w:color w:val="FF0000"/>
          <w:szCs w:val="20"/>
          <w:u w:val="single"/>
        </w:rPr>
        <w:t xml:space="preserve">Section 2: </w:t>
      </w:r>
      <w:r w:rsidR="00231ABB" w:rsidRPr="00F9095B">
        <w:rPr>
          <w:rFonts w:cstheme="minorHAnsi"/>
          <w:color w:val="FF0000"/>
          <w:szCs w:val="20"/>
          <w:u w:val="single"/>
        </w:rPr>
        <w:t>Department/Program Resource Effectiveness</w:t>
      </w:r>
    </w:p>
    <w:p w14:paraId="7BEC4924" w14:textId="3B1D48E7" w:rsidR="00EA0BB7" w:rsidRPr="00F9095B" w:rsidRDefault="00EA0BB7" w:rsidP="00EA0BB7">
      <w:pPr>
        <w:spacing w:after="0" w:line="240" w:lineRule="auto"/>
        <w:ind w:right="144"/>
        <w:jc w:val="both"/>
        <w:rPr>
          <w:rFonts w:cstheme="minorHAnsi"/>
          <w:color w:val="FF0000"/>
          <w:szCs w:val="20"/>
        </w:rPr>
      </w:pPr>
      <w:r w:rsidRPr="00F9095B">
        <w:rPr>
          <w:rFonts w:cstheme="minorHAnsi"/>
          <w:color w:val="FF0000"/>
          <w:szCs w:val="20"/>
        </w:rPr>
        <w:t xml:space="preserve">The section provides </w:t>
      </w:r>
      <w:r w:rsidR="00F9095B" w:rsidRPr="00F9095B">
        <w:rPr>
          <w:rFonts w:cstheme="minorHAnsi"/>
          <w:color w:val="FF0000"/>
          <w:szCs w:val="20"/>
        </w:rPr>
        <w:t xml:space="preserve">the opportunity </w:t>
      </w:r>
      <w:r w:rsidR="00231ABB" w:rsidRPr="00F9095B">
        <w:rPr>
          <w:rFonts w:cstheme="minorHAnsi"/>
          <w:noProof/>
          <w:color w:val="FF0000"/>
          <w:szCs w:val="20"/>
        </w:rPr>
        <w:t>departmen</w:t>
      </w:r>
      <w:r w:rsidR="00F9095B" w:rsidRPr="00F9095B">
        <w:rPr>
          <w:rFonts w:cstheme="minorHAnsi"/>
          <w:noProof/>
          <w:color w:val="FF0000"/>
          <w:szCs w:val="20"/>
        </w:rPr>
        <w:t>ts</w:t>
      </w:r>
      <w:r w:rsidR="00231ABB" w:rsidRPr="00F9095B">
        <w:rPr>
          <w:rFonts w:cstheme="minorHAnsi"/>
          <w:noProof/>
          <w:color w:val="FF0000"/>
          <w:szCs w:val="20"/>
        </w:rPr>
        <w:t>/program</w:t>
      </w:r>
      <w:r w:rsidR="00F9095B" w:rsidRPr="00F9095B">
        <w:rPr>
          <w:rFonts w:cstheme="minorHAnsi"/>
          <w:color w:val="FF0000"/>
          <w:szCs w:val="20"/>
        </w:rPr>
        <w:t xml:space="preserve">s to assess and recommends plans related to </w:t>
      </w:r>
      <w:r w:rsidR="00231ABB" w:rsidRPr="00F9095B">
        <w:rPr>
          <w:rFonts w:cstheme="minorHAnsi"/>
          <w:color w:val="FF0000"/>
          <w:szCs w:val="20"/>
        </w:rPr>
        <w:t>workload</w:t>
      </w:r>
      <w:r w:rsidR="00F9095B" w:rsidRPr="00F9095B">
        <w:rPr>
          <w:rFonts w:cstheme="minorHAnsi"/>
          <w:color w:val="FF0000"/>
          <w:szCs w:val="20"/>
        </w:rPr>
        <w:t xml:space="preserve">, professional, </w:t>
      </w:r>
      <w:r w:rsidRPr="00F9095B">
        <w:rPr>
          <w:rFonts w:cstheme="minorHAnsi"/>
          <w:color w:val="FF0000"/>
          <w:szCs w:val="20"/>
        </w:rPr>
        <w:t>physical working</w:t>
      </w:r>
      <w:r w:rsidR="00F9095B" w:rsidRPr="00F9095B">
        <w:rPr>
          <w:rFonts w:cstheme="minorHAnsi"/>
          <w:color w:val="FF0000"/>
          <w:szCs w:val="20"/>
        </w:rPr>
        <w:t>/operating/service</w:t>
      </w:r>
      <w:r w:rsidRPr="00F9095B">
        <w:rPr>
          <w:rFonts w:cstheme="minorHAnsi"/>
          <w:color w:val="FF0000"/>
          <w:szCs w:val="20"/>
        </w:rPr>
        <w:t xml:space="preserve"> environment</w:t>
      </w:r>
      <w:r w:rsidR="00F9095B" w:rsidRPr="00F9095B">
        <w:rPr>
          <w:rFonts w:cstheme="minorHAnsi"/>
          <w:color w:val="FF0000"/>
          <w:szCs w:val="20"/>
        </w:rPr>
        <w:t>, and assets (e.g., equipment, supplies,</w:t>
      </w:r>
      <w:r w:rsidRPr="00F9095B">
        <w:rPr>
          <w:rFonts w:cstheme="minorHAnsi"/>
          <w:color w:val="FF0000"/>
          <w:szCs w:val="20"/>
        </w:rPr>
        <w:t xml:space="preserve"> technology</w:t>
      </w:r>
      <w:r w:rsidR="00F9095B" w:rsidRPr="00F9095B">
        <w:rPr>
          <w:rFonts w:cstheme="minorHAnsi"/>
          <w:color w:val="FF0000"/>
          <w:szCs w:val="20"/>
        </w:rPr>
        <w:t xml:space="preserve">). </w:t>
      </w:r>
    </w:p>
    <w:p w14:paraId="54556F09" w14:textId="77777777" w:rsidR="00EA0BB7" w:rsidRPr="00F9095B" w:rsidRDefault="00EA0BB7" w:rsidP="00EA0BB7">
      <w:pPr>
        <w:spacing w:after="0" w:line="240" w:lineRule="auto"/>
        <w:ind w:right="144"/>
        <w:jc w:val="both"/>
        <w:rPr>
          <w:rFonts w:cstheme="minorHAnsi"/>
          <w:color w:val="FF0000"/>
          <w:szCs w:val="20"/>
        </w:rPr>
      </w:pPr>
    </w:p>
    <w:p w14:paraId="56F4BCC8" w14:textId="44A777BF" w:rsidR="00EA0BB7" w:rsidRPr="00F9095B" w:rsidRDefault="00EA0BB7" w:rsidP="00EA0BB7">
      <w:pPr>
        <w:spacing w:after="0" w:line="240" w:lineRule="auto"/>
        <w:ind w:right="144"/>
        <w:jc w:val="both"/>
        <w:rPr>
          <w:rFonts w:cstheme="minorHAnsi"/>
          <w:color w:val="FF0000"/>
          <w:szCs w:val="20"/>
          <w:u w:val="single"/>
        </w:rPr>
      </w:pPr>
      <w:r w:rsidRPr="00F9095B">
        <w:rPr>
          <w:rFonts w:cstheme="minorHAnsi"/>
          <w:color w:val="FF0000"/>
          <w:szCs w:val="20"/>
          <w:u w:val="single"/>
        </w:rPr>
        <w:t xml:space="preserve">Section 3: </w:t>
      </w:r>
      <w:r w:rsidR="00F9095B" w:rsidRPr="00F9095B">
        <w:rPr>
          <w:rFonts w:cstheme="minorHAnsi"/>
          <w:color w:val="FF0000"/>
          <w:szCs w:val="20"/>
          <w:u w:val="single"/>
        </w:rPr>
        <w:t>Department/Program Planning</w:t>
      </w:r>
      <w:r w:rsidRPr="00F9095B">
        <w:rPr>
          <w:rFonts w:cstheme="minorHAnsi"/>
          <w:color w:val="FF0000"/>
          <w:szCs w:val="20"/>
          <w:u w:val="single"/>
        </w:rPr>
        <w:t xml:space="preserve"> </w:t>
      </w:r>
    </w:p>
    <w:p w14:paraId="40AEB2CE" w14:textId="75634608" w:rsidR="00F9095B" w:rsidRPr="00F9095B" w:rsidRDefault="00F9095B" w:rsidP="00231ABB">
      <w:pPr>
        <w:spacing w:after="0" w:line="240" w:lineRule="auto"/>
        <w:ind w:right="144"/>
        <w:jc w:val="both"/>
        <w:rPr>
          <w:rFonts w:cstheme="minorHAnsi"/>
          <w:color w:val="FF0000"/>
          <w:szCs w:val="20"/>
        </w:rPr>
      </w:pPr>
      <w:r w:rsidRPr="00F9095B">
        <w:rPr>
          <w:rFonts w:cstheme="minorHAnsi"/>
          <w:color w:val="FF0000"/>
          <w:szCs w:val="20"/>
        </w:rPr>
        <w:t>The section focuses on summarizing of progress and achievement over the past year and is complemented with a strengths, weaknesses, opportunities, and threats (SWOT) analysis.</w:t>
      </w:r>
    </w:p>
    <w:p w14:paraId="096D8732" w14:textId="77777777" w:rsidR="00F9095B" w:rsidRPr="00F9095B" w:rsidRDefault="00F9095B" w:rsidP="00231ABB">
      <w:pPr>
        <w:spacing w:after="0" w:line="240" w:lineRule="auto"/>
        <w:ind w:right="144"/>
        <w:jc w:val="both"/>
        <w:rPr>
          <w:rFonts w:cstheme="minorHAnsi"/>
          <w:color w:val="FF0000"/>
          <w:szCs w:val="20"/>
        </w:rPr>
      </w:pPr>
    </w:p>
    <w:p w14:paraId="63FC7077" w14:textId="717A4B5C" w:rsidR="00231ABB" w:rsidRPr="00F9095B" w:rsidRDefault="00F9095B" w:rsidP="00231ABB">
      <w:pPr>
        <w:spacing w:after="0" w:line="240" w:lineRule="auto"/>
        <w:ind w:right="144"/>
        <w:jc w:val="both"/>
        <w:rPr>
          <w:rFonts w:cstheme="minorHAnsi"/>
          <w:color w:val="FF0000"/>
          <w:szCs w:val="20"/>
        </w:rPr>
      </w:pPr>
      <w:r w:rsidRPr="00F9095B">
        <w:rPr>
          <w:rFonts w:cstheme="minorHAnsi"/>
          <w:color w:val="FF0000"/>
          <w:szCs w:val="20"/>
        </w:rPr>
        <w:t>A</w:t>
      </w:r>
      <w:r w:rsidR="00231ABB" w:rsidRPr="00F9095B">
        <w:rPr>
          <w:rFonts w:cstheme="minorHAnsi"/>
          <w:color w:val="FF0000"/>
          <w:szCs w:val="20"/>
        </w:rPr>
        <w:t xml:space="preserve"> </w:t>
      </w:r>
      <w:r w:rsidRPr="00F9095B">
        <w:rPr>
          <w:rFonts w:cstheme="minorHAnsi"/>
          <w:color w:val="FF0000"/>
          <w:szCs w:val="20"/>
        </w:rPr>
        <w:t>n</w:t>
      </w:r>
      <w:r w:rsidR="00231ABB" w:rsidRPr="00F9095B">
        <w:rPr>
          <w:rFonts w:cstheme="minorHAnsi"/>
          <w:color w:val="FF0000"/>
          <w:szCs w:val="20"/>
        </w:rPr>
        <w:t xml:space="preserve">ew </w:t>
      </w:r>
      <w:r w:rsidRPr="00F9095B">
        <w:rPr>
          <w:rFonts w:cstheme="minorHAnsi"/>
          <w:color w:val="FF0000"/>
          <w:szCs w:val="20"/>
        </w:rPr>
        <w:t>i</w:t>
      </w:r>
      <w:r w:rsidR="00231ABB" w:rsidRPr="00F9095B">
        <w:rPr>
          <w:rFonts w:cstheme="minorHAnsi"/>
          <w:color w:val="FF0000"/>
          <w:szCs w:val="20"/>
        </w:rPr>
        <w:t xml:space="preserve">nitiative(s) section provides a venue for participants to support the department/program planning strategies with </w:t>
      </w:r>
      <w:r w:rsidR="00231ABB" w:rsidRPr="00F9095B">
        <w:rPr>
          <w:rFonts w:cstheme="minorHAnsi"/>
          <w:noProof/>
          <w:color w:val="FF0000"/>
          <w:szCs w:val="20"/>
        </w:rPr>
        <w:t>evidence-informed,</w:t>
      </w:r>
      <w:r w:rsidR="00231ABB" w:rsidRPr="00F9095B">
        <w:rPr>
          <w:rFonts w:cstheme="minorHAnsi"/>
          <w:color w:val="FF0000"/>
          <w:szCs w:val="20"/>
        </w:rPr>
        <w:t xml:space="preserve"> actionable initiative(s). Additionally, this planning mechanism links initiatives to the college mission and educational master plan goals.</w:t>
      </w:r>
    </w:p>
    <w:p w14:paraId="4421E935" w14:textId="77777777" w:rsidR="00231ABB" w:rsidRPr="00F9095B" w:rsidRDefault="00231ABB" w:rsidP="00EA0BB7">
      <w:pPr>
        <w:spacing w:after="0" w:line="240" w:lineRule="auto"/>
        <w:ind w:right="144"/>
        <w:jc w:val="both"/>
        <w:rPr>
          <w:rFonts w:cstheme="minorHAnsi"/>
          <w:color w:val="FF0000"/>
          <w:szCs w:val="20"/>
        </w:rPr>
      </w:pPr>
    </w:p>
    <w:p w14:paraId="05FB3354" w14:textId="41E9589A" w:rsidR="00EA0BB7" w:rsidRPr="00F9095B" w:rsidRDefault="00EA0BB7" w:rsidP="00EA0BB7">
      <w:pPr>
        <w:spacing w:after="0" w:line="240" w:lineRule="auto"/>
        <w:ind w:right="144"/>
        <w:jc w:val="both"/>
        <w:rPr>
          <w:rFonts w:cstheme="minorHAnsi"/>
          <w:color w:val="FF0000"/>
          <w:szCs w:val="20"/>
        </w:rPr>
      </w:pPr>
      <w:r w:rsidRPr="00F9095B">
        <w:rPr>
          <w:rFonts w:cstheme="minorHAnsi"/>
          <w:color w:val="FF0000"/>
          <w:szCs w:val="20"/>
        </w:rPr>
        <w:t xml:space="preserve">The </w:t>
      </w:r>
      <w:r w:rsidR="00F9095B" w:rsidRPr="00F9095B">
        <w:rPr>
          <w:rFonts w:cstheme="minorHAnsi"/>
          <w:color w:val="FF0000"/>
          <w:szCs w:val="20"/>
        </w:rPr>
        <w:t>p</w:t>
      </w:r>
      <w:r w:rsidRPr="00F9095B">
        <w:rPr>
          <w:rFonts w:cstheme="minorHAnsi"/>
          <w:color w:val="FF0000"/>
          <w:szCs w:val="20"/>
        </w:rPr>
        <w:t>rioritization section is the venue used by the program/department to identify a prioritization of the planning/budgetary request(s) related to the initiatives.</w:t>
      </w:r>
    </w:p>
    <w:p w14:paraId="450E76EA" w14:textId="77777777" w:rsidR="00EA0BB7" w:rsidRPr="003A7DF9" w:rsidRDefault="00EA0BB7" w:rsidP="00EA0BB7">
      <w:pPr>
        <w:spacing w:after="0" w:line="240" w:lineRule="auto"/>
        <w:ind w:right="144"/>
        <w:jc w:val="both"/>
        <w:rPr>
          <w:rFonts w:cstheme="minorHAnsi"/>
          <w:szCs w:val="20"/>
        </w:rPr>
      </w:pPr>
    </w:p>
    <w:p w14:paraId="3FA9794D" w14:textId="77777777" w:rsidR="00EA0BB7" w:rsidRDefault="00EA0BB7">
      <w:pPr>
        <w:rPr>
          <w:rFonts w:eastAsiaTheme="majorEastAsia" w:cstheme="minorHAnsi"/>
          <w:sz w:val="32"/>
          <w:szCs w:val="26"/>
        </w:rPr>
      </w:pPr>
      <w:r>
        <w:rPr>
          <w:rFonts w:cstheme="minorHAnsi"/>
          <w:sz w:val="32"/>
        </w:rPr>
        <w:br w:type="page"/>
      </w:r>
    </w:p>
    <w:p w14:paraId="6819C7CA" w14:textId="00D9D412" w:rsidR="006D1786" w:rsidRPr="003A7DF9" w:rsidRDefault="006D1786" w:rsidP="006D1786">
      <w:pPr>
        <w:pStyle w:val="Heading2"/>
        <w:rPr>
          <w:rFonts w:asciiTheme="minorHAnsi" w:hAnsiTheme="minorHAnsi" w:cstheme="minorHAnsi"/>
          <w:color w:val="auto"/>
          <w:sz w:val="32"/>
        </w:rPr>
      </w:pPr>
      <w:bookmarkStart w:id="36" w:name="_Toc67314109"/>
      <w:r w:rsidRPr="003A7DF9">
        <w:rPr>
          <w:rFonts w:asciiTheme="minorHAnsi" w:hAnsiTheme="minorHAnsi" w:cstheme="minorHAnsi"/>
          <w:color w:val="auto"/>
          <w:sz w:val="32"/>
        </w:rPr>
        <w:lastRenderedPageBreak/>
        <w:t>Program and Department Review Preparation</w:t>
      </w:r>
      <w:bookmarkEnd w:id="36"/>
      <w:r w:rsidRPr="003A7DF9">
        <w:rPr>
          <w:rFonts w:asciiTheme="minorHAnsi" w:hAnsiTheme="minorHAnsi" w:cstheme="minorHAnsi"/>
          <w:color w:val="auto"/>
          <w:sz w:val="32"/>
        </w:rPr>
        <w:t xml:space="preserve"> </w:t>
      </w:r>
    </w:p>
    <w:p w14:paraId="40127C81" w14:textId="77777777" w:rsidR="006D1786" w:rsidRPr="003A7DF9" w:rsidRDefault="006D1786" w:rsidP="006D1786">
      <w:pPr>
        <w:spacing w:after="0" w:line="240" w:lineRule="auto"/>
        <w:jc w:val="both"/>
        <w:rPr>
          <w:rFonts w:cstheme="minorHAnsi"/>
          <w:sz w:val="24"/>
        </w:rPr>
      </w:pPr>
    </w:p>
    <w:p w14:paraId="203F3ED3" w14:textId="77777777" w:rsidR="008C2982" w:rsidRPr="003A7DF9" w:rsidRDefault="006D1786" w:rsidP="006D1786">
      <w:pPr>
        <w:spacing w:after="0" w:line="240" w:lineRule="auto"/>
        <w:jc w:val="both"/>
        <w:rPr>
          <w:rFonts w:cstheme="minorHAnsi"/>
        </w:rPr>
      </w:pPr>
      <w:r w:rsidRPr="003A7DF9">
        <w:rPr>
          <w:rFonts w:cstheme="minorHAnsi"/>
        </w:rPr>
        <w:t xml:space="preserve">The leads of the Comprehensive and Annual Program and Department Reviews are responsible for fully completing </w:t>
      </w:r>
      <w:r w:rsidR="008C2982" w:rsidRPr="003A7DF9">
        <w:rPr>
          <w:rFonts w:cstheme="minorHAnsi"/>
        </w:rPr>
        <w:t xml:space="preserve">each section of the report.  Below </w:t>
      </w:r>
      <w:r w:rsidR="003F1407" w:rsidRPr="003A7DF9">
        <w:rPr>
          <w:rFonts w:cstheme="minorHAnsi"/>
        </w:rPr>
        <w:t xml:space="preserve">is a list of items to </w:t>
      </w:r>
      <w:r w:rsidR="00B43801" w:rsidRPr="003A7DF9">
        <w:rPr>
          <w:rFonts w:cstheme="minorHAnsi"/>
        </w:rPr>
        <w:t>account for</w:t>
      </w:r>
      <w:r w:rsidR="003F1407" w:rsidRPr="003A7DF9">
        <w:rPr>
          <w:rFonts w:cstheme="minorHAnsi"/>
        </w:rPr>
        <w:t xml:space="preserve"> when conducting the review</w:t>
      </w:r>
      <w:r w:rsidR="00AA6018" w:rsidRPr="003A7DF9">
        <w:rPr>
          <w:rFonts w:cstheme="minorHAnsi"/>
        </w:rPr>
        <w:t>.</w:t>
      </w:r>
    </w:p>
    <w:p w14:paraId="3559F5F3" w14:textId="77777777" w:rsidR="008C2982" w:rsidRPr="003A7DF9" w:rsidRDefault="008C2982" w:rsidP="006D1786">
      <w:pPr>
        <w:spacing w:after="0" w:line="240" w:lineRule="auto"/>
        <w:jc w:val="both"/>
        <w:rPr>
          <w:rFonts w:cstheme="minorHAnsi"/>
        </w:rPr>
      </w:pPr>
    </w:p>
    <w:p w14:paraId="573D4830" w14:textId="40393590" w:rsidR="00F9066B" w:rsidRPr="003A7DF9" w:rsidRDefault="008C2982" w:rsidP="00F13EC8">
      <w:pPr>
        <w:pStyle w:val="ListParagraph"/>
        <w:numPr>
          <w:ilvl w:val="0"/>
          <w:numId w:val="5"/>
        </w:numPr>
        <w:spacing w:after="0" w:line="240" w:lineRule="auto"/>
        <w:jc w:val="both"/>
        <w:rPr>
          <w:rFonts w:cstheme="minorHAnsi"/>
        </w:rPr>
      </w:pPr>
      <w:r w:rsidRPr="003A7DF9">
        <w:rPr>
          <w:rFonts w:cstheme="minorHAnsi"/>
        </w:rPr>
        <w:t xml:space="preserve">All instructional programs must </w:t>
      </w:r>
      <w:r w:rsidR="00F9066B" w:rsidRPr="003A7DF9">
        <w:rPr>
          <w:rFonts w:cstheme="minorHAnsi"/>
        </w:rPr>
        <w:t xml:space="preserve">follow the </w:t>
      </w:r>
      <w:r w:rsidR="00F117BD" w:rsidRPr="003A7DF9">
        <w:rPr>
          <w:rFonts w:cstheme="minorHAnsi"/>
        </w:rPr>
        <w:t xml:space="preserve">process for </w:t>
      </w:r>
      <w:r w:rsidR="00F9066B" w:rsidRPr="003A7DF9">
        <w:rPr>
          <w:rFonts w:cstheme="minorHAnsi"/>
        </w:rPr>
        <w:t xml:space="preserve">curriculum review </w:t>
      </w:r>
      <w:r w:rsidR="00F117BD" w:rsidRPr="003A7DF9">
        <w:rPr>
          <w:rFonts w:cstheme="minorHAnsi"/>
        </w:rPr>
        <w:t xml:space="preserve">as outlined as by the Curriculum Committee. Annually, programs will need to </w:t>
      </w:r>
      <w:r w:rsidR="009467BE" w:rsidRPr="003A7DF9">
        <w:rPr>
          <w:rFonts w:cstheme="minorHAnsi"/>
        </w:rPr>
        <w:t>assess</w:t>
      </w:r>
      <w:r w:rsidRPr="003A7DF9">
        <w:rPr>
          <w:rFonts w:cstheme="minorHAnsi"/>
        </w:rPr>
        <w:t xml:space="preserve"> </w:t>
      </w:r>
      <w:r w:rsidR="009467BE" w:rsidRPr="003A7DF9">
        <w:rPr>
          <w:rFonts w:cstheme="minorHAnsi"/>
        </w:rPr>
        <w:t xml:space="preserve">the status </w:t>
      </w:r>
      <w:r w:rsidR="00F117BD" w:rsidRPr="003A7DF9">
        <w:rPr>
          <w:rFonts w:cstheme="minorHAnsi"/>
        </w:rPr>
        <w:t>of courses, certificates</w:t>
      </w:r>
      <w:r w:rsidR="00EF1D9E" w:rsidRPr="003A7DF9">
        <w:rPr>
          <w:rFonts w:cstheme="minorHAnsi"/>
        </w:rPr>
        <w:t>,</w:t>
      </w:r>
      <w:r w:rsidR="00F117BD" w:rsidRPr="003A7DF9">
        <w:rPr>
          <w:rFonts w:cstheme="minorHAnsi"/>
        </w:rPr>
        <w:t xml:space="preserve"> and degrees </w:t>
      </w:r>
      <w:r w:rsidRPr="003A7DF9">
        <w:rPr>
          <w:rFonts w:cstheme="minorHAnsi"/>
        </w:rPr>
        <w:t>in preparation of the five-year comprehensive report</w:t>
      </w:r>
      <w:r w:rsidR="009467BE" w:rsidRPr="003A7DF9">
        <w:rPr>
          <w:rFonts w:cstheme="minorHAnsi"/>
        </w:rPr>
        <w:t xml:space="preserve">. </w:t>
      </w:r>
      <w:r w:rsidR="00F9066B" w:rsidRPr="003A7DF9">
        <w:rPr>
          <w:rFonts w:cstheme="minorHAnsi"/>
        </w:rPr>
        <w:t>All curriculum needs to be assessed by the completion of the five-year comprehensive Program Review</w:t>
      </w:r>
      <w:r w:rsidR="00F117BD" w:rsidRPr="003A7DF9">
        <w:rPr>
          <w:rFonts w:cstheme="minorHAnsi"/>
        </w:rPr>
        <w:t xml:space="preserve"> cycle</w:t>
      </w:r>
      <w:r w:rsidR="0046368B" w:rsidRPr="003A7DF9">
        <w:rPr>
          <w:rFonts w:cstheme="minorHAnsi"/>
        </w:rPr>
        <w:t xml:space="preserve"> using the curriculum review guideline</w:t>
      </w:r>
      <w:r w:rsidR="00F13EC8" w:rsidRPr="003A7DF9">
        <w:rPr>
          <w:rFonts w:cstheme="minorHAnsi"/>
        </w:rPr>
        <w:t xml:space="preserve">. </w:t>
      </w:r>
      <w:r w:rsidR="0046368B" w:rsidRPr="003A7DF9">
        <w:rPr>
          <w:rFonts w:cstheme="minorHAnsi"/>
        </w:rPr>
        <w:t>While faculty members are encouraged to review curriculum annually, i</w:t>
      </w:r>
      <w:r w:rsidR="00F13EC8" w:rsidRPr="003A7DF9">
        <w:rPr>
          <w:rFonts w:cstheme="minorHAnsi"/>
        </w:rPr>
        <w:t xml:space="preserve">t is recommended that </w:t>
      </w:r>
      <w:r w:rsidR="0046368B" w:rsidRPr="003A7DF9">
        <w:rPr>
          <w:rFonts w:cstheme="minorHAnsi"/>
        </w:rPr>
        <w:t>the process</w:t>
      </w:r>
      <w:r w:rsidR="00F13EC8" w:rsidRPr="003A7DF9">
        <w:rPr>
          <w:rFonts w:cstheme="minorHAnsi"/>
        </w:rPr>
        <w:t xml:space="preserve"> begin two years prior to the comprehensive </w:t>
      </w:r>
      <w:r w:rsidR="0046368B" w:rsidRPr="003A7DF9">
        <w:rPr>
          <w:rFonts w:cstheme="minorHAnsi"/>
        </w:rPr>
        <w:t xml:space="preserve">program </w:t>
      </w:r>
      <w:r w:rsidR="00F13EC8" w:rsidRPr="003A7DF9">
        <w:rPr>
          <w:rFonts w:cstheme="minorHAnsi"/>
        </w:rPr>
        <w:t>review.</w:t>
      </w:r>
      <w:r w:rsidR="0046368B" w:rsidRPr="003A7DF9">
        <w:rPr>
          <w:rFonts w:cstheme="minorHAnsi"/>
        </w:rPr>
        <w:t xml:space="preserve">  </w:t>
      </w:r>
    </w:p>
    <w:p w14:paraId="65073C44" w14:textId="77777777" w:rsidR="00F9066B" w:rsidRPr="003A7DF9" w:rsidRDefault="00F9066B" w:rsidP="00F9066B">
      <w:pPr>
        <w:pStyle w:val="ListParagraph"/>
        <w:spacing w:after="0" w:line="240" w:lineRule="auto"/>
        <w:jc w:val="both"/>
        <w:rPr>
          <w:rFonts w:cstheme="minorHAnsi"/>
        </w:rPr>
      </w:pPr>
    </w:p>
    <w:p w14:paraId="619FECF2" w14:textId="2D60F929" w:rsidR="00F117BD" w:rsidRPr="003A7DF9" w:rsidRDefault="008C2982" w:rsidP="00F117BD">
      <w:pPr>
        <w:pStyle w:val="ListParagraph"/>
        <w:numPr>
          <w:ilvl w:val="0"/>
          <w:numId w:val="5"/>
        </w:numPr>
        <w:spacing w:after="0" w:line="240" w:lineRule="auto"/>
        <w:jc w:val="both"/>
        <w:rPr>
          <w:rFonts w:cstheme="minorHAnsi"/>
        </w:rPr>
      </w:pPr>
      <w:r w:rsidRPr="003A7DF9">
        <w:rPr>
          <w:rFonts w:cstheme="minorHAnsi"/>
        </w:rPr>
        <w:t xml:space="preserve">Student learning outcome (SLOs) must be </w:t>
      </w:r>
      <w:r w:rsidR="009467BE" w:rsidRPr="003A7DF9">
        <w:rPr>
          <w:rFonts w:cstheme="minorHAnsi"/>
        </w:rPr>
        <w:t>assessed</w:t>
      </w:r>
      <w:r w:rsidRPr="003A7DF9">
        <w:rPr>
          <w:rFonts w:cstheme="minorHAnsi"/>
        </w:rPr>
        <w:t xml:space="preserve"> based on the reporting schedule as found </w:t>
      </w:r>
      <w:r w:rsidR="009467BE" w:rsidRPr="003A7DF9">
        <w:rPr>
          <w:rFonts w:cstheme="minorHAnsi"/>
        </w:rPr>
        <w:t>on the SLO website</w:t>
      </w:r>
      <w:r w:rsidR="00F9066B" w:rsidRPr="003A7DF9">
        <w:rPr>
          <w:rFonts w:cstheme="minorHAnsi"/>
        </w:rPr>
        <w:t>. All SLOs of active courses</w:t>
      </w:r>
      <w:r w:rsidR="00EF1D9E" w:rsidRPr="003A7DF9">
        <w:rPr>
          <w:rFonts w:cstheme="minorHAnsi"/>
        </w:rPr>
        <w:t xml:space="preserve"> and programs </w:t>
      </w:r>
      <w:r w:rsidR="00F9066B" w:rsidRPr="003A7DF9">
        <w:rPr>
          <w:rFonts w:cstheme="minorHAnsi"/>
        </w:rPr>
        <w:t xml:space="preserve">need to be assessed and reassessed </w:t>
      </w:r>
      <w:r w:rsidR="00F117BD" w:rsidRPr="003A7DF9">
        <w:rPr>
          <w:rFonts w:cstheme="minorHAnsi"/>
        </w:rPr>
        <w:t>by the completion of the five-year comprehensive Program Review cycle</w:t>
      </w:r>
      <w:r w:rsidR="00F13EC8" w:rsidRPr="003A7DF9">
        <w:rPr>
          <w:rFonts w:cstheme="minorHAnsi"/>
        </w:rPr>
        <w:t>.</w:t>
      </w:r>
    </w:p>
    <w:p w14:paraId="4F51DD80" w14:textId="77777777" w:rsidR="00F9066B" w:rsidRPr="003A7DF9" w:rsidRDefault="00F9066B" w:rsidP="00F9066B">
      <w:pPr>
        <w:pStyle w:val="ListParagraph"/>
        <w:spacing w:after="0" w:line="240" w:lineRule="auto"/>
        <w:jc w:val="both"/>
        <w:rPr>
          <w:rFonts w:cstheme="minorHAnsi"/>
        </w:rPr>
      </w:pPr>
    </w:p>
    <w:p w14:paraId="12AB4C52" w14:textId="0E7B5B0F" w:rsidR="00F9066B" w:rsidRPr="003A7DF9" w:rsidRDefault="00AA6018" w:rsidP="00F13EC8">
      <w:pPr>
        <w:pStyle w:val="ListParagraph"/>
        <w:numPr>
          <w:ilvl w:val="0"/>
          <w:numId w:val="4"/>
        </w:numPr>
        <w:spacing w:after="0" w:line="240" w:lineRule="auto"/>
        <w:jc w:val="both"/>
        <w:rPr>
          <w:rFonts w:cstheme="minorHAnsi"/>
        </w:rPr>
      </w:pPr>
      <w:r w:rsidRPr="003A7DF9">
        <w:rPr>
          <w:rFonts w:cstheme="minorHAnsi"/>
        </w:rPr>
        <w:t xml:space="preserve">Career Education programs need to </w:t>
      </w:r>
      <w:r w:rsidR="007A3B1E" w:rsidRPr="003A7DF9">
        <w:rPr>
          <w:rFonts w:cstheme="minorHAnsi"/>
        </w:rPr>
        <w:t xml:space="preserve">assess market trends and summarize </w:t>
      </w:r>
      <w:r w:rsidRPr="003A7DF9">
        <w:rPr>
          <w:rFonts w:cstheme="minorHAnsi"/>
        </w:rPr>
        <w:t>advisory board</w:t>
      </w:r>
      <w:r w:rsidR="007A3B1E" w:rsidRPr="003A7DF9">
        <w:rPr>
          <w:rFonts w:cstheme="minorHAnsi"/>
        </w:rPr>
        <w:t xml:space="preserve"> recommendations on an annual basis</w:t>
      </w:r>
      <w:r w:rsidR="00F13EC8" w:rsidRPr="003A7DF9">
        <w:rPr>
          <w:rFonts w:cstheme="minorHAnsi"/>
        </w:rPr>
        <w:t>.</w:t>
      </w:r>
    </w:p>
    <w:p w14:paraId="509BB0F1" w14:textId="77777777" w:rsidR="007A3B1E" w:rsidRPr="003A7DF9" w:rsidRDefault="007A3B1E" w:rsidP="007A3B1E">
      <w:pPr>
        <w:pStyle w:val="ListParagraph"/>
        <w:spacing w:after="0" w:line="240" w:lineRule="auto"/>
        <w:jc w:val="both"/>
        <w:rPr>
          <w:rFonts w:cstheme="minorHAnsi"/>
        </w:rPr>
      </w:pPr>
    </w:p>
    <w:p w14:paraId="7FDFEE81" w14:textId="3E8928A5" w:rsidR="008C2982" w:rsidRPr="003A7DF9" w:rsidRDefault="007A3B1E" w:rsidP="00AA6018">
      <w:pPr>
        <w:pStyle w:val="ListParagraph"/>
        <w:numPr>
          <w:ilvl w:val="0"/>
          <w:numId w:val="5"/>
        </w:numPr>
        <w:spacing w:after="0" w:line="240" w:lineRule="auto"/>
        <w:jc w:val="both"/>
        <w:rPr>
          <w:rFonts w:cstheme="minorHAnsi"/>
        </w:rPr>
      </w:pPr>
      <w:r w:rsidRPr="003A7DF9">
        <w:rPr>
          <w:rFonts w:cstheme="minorHAnsi"/>
        </w:rPr>
        <w:t>Program</w:t>
      </w:r>
      <w:r w:rsidR="00EF1D9E" w:rsidRPr="003A7DF9">
        <w:rPr>
          <w:rFonts w:cstheme="minorHAnsi"/>
        </w:rPr>
        <w:t>s</w:t>
      </w:r>
      <w:r w:rsidRPr="003A7DF9">
        <w:rPr>
          <w:rFonts w:cstheme="minorHAnsi"/>
        </w:rPr>
        <w:t xml:space="preserve"> and Departments should s</w:t>
      </w:r>
      <w:r w:rsidR="00AA6018" w:rsidRPr="003A7DF9">
        <w:rPr>
          <w:rFonts w:cstheme="minorHAnsi"/>
        </w:rPr>
        <w:t xml:space="preserve">trategize </w:t>
      </w:r>
      <w:r w:rsidR="008C2982" w:rsidRPr="003A7DF9">
        <w:rPr>
          <w:rFonts w:cstheme="minorHAnsi"/>
        </w:rPr>
        <w:t xml:space="preserve">with the Department of Institutional Research, Planning, and Effectiveness to update and distribute program </w:t>
      </w:r>
      <w:r w:rsidRPr="003A7DF9">
        <w:rPr>
          <w:rFonts w:cstheme="minorHAnsi"/>
        </w:rPr>
        <w:t>a</w:t>
      </w:r>
      <w:r w:rsidR="009F1172" w:rsidRPr="003A7DF9">
        <w:rPr>
          <w:rFonts w:cstheme="minorHAnsi"/>
        </w:rPr>
        <w:t>nd</w:t>
      </w:r>
      <w:r w:rsidRPr="003A7DF9">
        <w:rPr>
          <w:rFonts w:cstheme="minorHAnsi"/>
        </w:rPr>
        <w:t xml:space="preserve"> department </w:t>
      </w:r>
      <w:r w:rsidR="008C2982" w:rsidRPr="003A7DF9">
        <w:rPr>
          <w:rFonts w:cstheme="minorHAnsi"/>
        </w:rPr>
        <w:t>surveys to students</w:t>
      </w:r>
      <w:r w:rsidRPr="003A7DF9">
        <w:rPr>
          <w:rFonts w:cstheme="minorHAnsi"/>
        </w:rPr>
        <w:t xml:space="preserve"> and employees</w:t>
      </w:r>
      <w:r w:rsidR="00F13EC8" w:rsidRPr="003A7DF9">
        <w:rPr>
          <w:rFonts w:cstheme="minorHAnsi"/>
        </w:rPr>
        <w:t>.</w:t>
      </w:r>
    </w:p>
    <w:p w14:paraId="648217B6" w14:textId="77777777" w:rsidR="000D393A" w:rsidRPr="003A7DF9" w:rsidRDefault="000D393A" w:rsidP="000D393A">
      <w:pPr>
        <w:pStyle w:val="ListParagraph"/>
        <w:spacing w:after="0" w:line="240" w:lineRule="auto"/>
        <w:jc w:val="both"/>
        <w:rPr>
          <w:rFonts w:cstheme="minorHAnsi"/>
        </w:rPr>
      </w:pPr>
    </w:p>
    <w:p w14:paraId="61E1C4D4" w14:textId="6706FD9F" w:rsidR="000D393A" w:rsidRPr="003A7DF9" w:rsidRDefault="000D393A" w:rsidP="000D393A">
      <w:pPr>
        <w:pStyle w:val="ListParagraph"/>
        <w:numPr>
          <w:ilvl w:val="0"/>
          <w:numId w:val="5"/>
        </w:numPr>
        <w:spacing w:after="0" w:line="240" w:lineRule="auto"/>
        <w:jc w:val="both"/>
        <w:rPr>
          <w:rFonts w:cstheme="minorHAnsi"/>
        </w:rPr>
      </w:pPr>
      <w:r w:rsidRPr="003A7DF9">
        <w:rPr>
          <w:rFonts w:cstheme="minorHAnsi"/>
        </w:rPr>
        <w:t xml:space="preserve">The review lead </w:t>
      </w:r>
      <w:r w:rsidR="0046368B" w:rsidRPr="003A7DF9">
        <w:rPr>
          <w:rFonts w:cstheme="minorHAnsi"/>
        </w:rPr>
        <w:t>should collect program</w:t>
      </w:r>
      <w:r w:rsidR="009F1172" w:rsidRPr="003A7DF9">
        <w:rPr>
          <w:rFonts w:cstheme="minorHAnsi"/>
        </w:rPr>
        <w:t>/department</w:t>
      </w:r>
      <w:r w:rsidR="0046368B" w:rsidRPr="003A7DF9">
        <w:rPr>
          <w:rFonts w:cstheme="minorHAnsi"/>
        </w:rPr>
        <w:t xml:space="preserve"> member feedback (survey, focus group, </w:t>
      </w:r>
      <w:r w:rsidR="009F1172" w:rsidRPr="003A7DF9">
        <w:rPr>
          <w:rFonts w:cstheme="minorHAnsi"/>
        </w:rPr>
        <w:t xml:space="preserve">or </w:t>
      </w:r>
      <w:r w:rsidR="0046368B" w:rsidRPr="003A7DF9">
        <w:rPr>
          <w:rFonts w:cstheme="minorHAnsi"/>
        </w:rPr>
        <w:t xml:space="preserve">meeting) </w:t>
      </w:r>
      <w:r w:rsidRPr="003A7DF9">
        <w:rPr>
          <w:rFonts w:cstheme="minorHAnsi"/>
        </w:rPr>
        <w:t>to address</w:t>
      </w:r>
      <w:r w:rsidR="009F1172" w:rsidRPr="003A7DF9">
        <w:rPr>
          <w:rFonts w:cstheme="minorHAnsi"/>
        </w:rPr>
        <w:t xml:space="preserve"> the</w:t>
      </w:r>
      <w:r w:rsidRPr="003A7DF9">
        <w:rPr>
          <w:rFonts w:cstheme="minorHAnsi"/>
        </w:rPr>
        <w:t xml:space="preserve"> different components of the review to gain diverse insight. </w:t>
      </w:r>
    </w:p>
    <w:p w14:paraId="4CAD37DC" w14:textId="77777777" w:rsidR="00F13EC8" w:rsidRPr="003A7DF9" w:rsidRDefault="00F13EC8" w:rsidP="00F13EC8">
      <w:pPr>
        <w:pStyle w:val="ListParagraph"/>
        <w:spacing w:after="0" w:line="240" w:lineRule="auto"/>
        <w:jc w:val="both"/>
        <w:rPr>
          <w:rFonts w:cstheme="minorHAnsi"/>
        </w:rPr>
      </w:pPr>
    </w:p>
    <w:p w14:paraId="1389055B" w14:textId="6D408522" w:rsidR="00F13EC8" w:rsidRPr="003A7DF9" w:rsidRDefault="00F13EC8" w:rsidP="00AA6018">
      <w:pPr>
        <w:pStyle w:val="ListParagraph"/>
        <w:numPr>
          <w:ilvl w:val="0"/>
          <w:numId w:val="5"/>
        </w:numPr>
        <w:spacing w:after="0" w:line="240" w:lineRule="auto"/>
        <w:jc w:val="both"/>
        <w:rPr>
          <w:rFonts w:cstheme="minorHAnsi"/>
        </w:rPr>
      </w:pPr>
      <w:r w:rsidRPr="003A7DF9">
        <w:rPr>
          <w:rFonts w:cstheme="minorHAnsi"/>
        </w:rPr>
        <w:t>The report needs to be distributed at a minimum of one time to the program or department member</w:t>
      </w:r>
      <w:r w:rsidR="00901996" w:rsidRPr="003A7DF9">
        <w:rPr>
          <w:rFonts w:cstheme="minorHAnsi"/>
        </w:rPr>
        <w:t>s</w:t>
      </w:r>
      <w:r w:rsidRPr="003A7DF9">
        <w:rPr>
          <w:rFonts w:cstheme="minorHAnsi"/>
        </w:rPr>
        <w:t xml:space="preserve"> prior to final submission. It is recommended to provide at le</w:t>
      </w:r>
      <w:r w:rsidR="0037205F" w:rsidRPr="003A7DF9">
        <w:rPr>
          <w:rFonts w:cstheme="minorHAnsi"/>
        </w:rPr>
        <w:t>a</w:t>
      </w:r>
      <w:r w:rsidRPr="003A7DF9">
        <w:rPr>
          <w:rFonts w:cstheme="minorHAnsi"/>
        </w:rPr>
        <w:t xml:space="preserve">st </w:t>
      </w:r>
      <w:r w:rsidR="0037205F" w:rsidRPr="003A7DF9">
        <w:rPr>
          <w:rFonts w:cstheme="minorHAnsi"/>
        </w:rPr>
        <w:t>five</w:t>
      </w:r>
      <w:r w:rsidRPr="003A7DF9">
        <w:rPr>
          <w:rFonts w:cstheme="minorHAnsi"/>
        </w:rPr>
        <w:t xml:space="preserve"> business days </w:t>
      </w:r>
      <w:r w:rsidR="0037205F" w:rsidRPr="003A7DF9">
        <w:rPr>
          <w:rFonts w:cstheme="minorHAnsi"/>
        </w:rPr>
        <w:t>for member</w:t>
      </w:r>
      <w:r w:rsidR="00901996" w:rsidRPr="003A7DF9">
        <w:rPr>
          <w:rFonts w:cstheme="minorHAnsi"/>
        </w:rPr>
        <w:t>(s)</w:t>
      </w:r>
      <w:r w:rsidR="0037205F" w:rsidRPr="003A7DF9">
        <w:rPr>
          <w:rFonts w:cstheme="minorHAnsi"/>
        </w:rPr>
        <w:t xml:space="preserve"> </w:t>
      </w:r>
      <w:r w:rsidRPr="003A7DF9">
        <w:rPr>
          <w:rFonts w:cstheme="minorHAnsi"/>
        </w:rPr>
        <w:t xml:space="preserve">to provide feedback. </w:t>
      </w:r>
    </w:p>
    <w:p w14:paraId="795B88BF" w14:textId="77777777" w:rsidR="00F13EC8" w:rsidRPr="003A7DF9" w:rsidRDefault="00F13EC8" w:rsidP="00F13EC8">
      <w:pPr>
        <w:pStyle w:val="ListParagraph"/>
        <w:spacing w:after="0" w:line="240" w:lineRule="auto"/>
        <w:jc w:val="both"/>
        <w:rPr>
          <w:rFonts w:cstheme="minorHAnsi"/>
        </w:rPr>
      </w:pPr>
    </w:p>
    <w:p w14:paraId="3309C582" w14:textId="7CEA93F3" w:rsidR="00F13EC8" w:rsidRPr="003A7DF9" w:rsidRDefault="00F13EC8" w:rsidP="00AA6018">
      <w:pPr>
        <w:pStyle w:val="ListParagraph"/>
        <w:numPr>
          <w:ilvl w:val="0"/>
          <w:numId w:val="5"/>
        </w:numPr>
        <w:spacing w:after="0" w:line="240" w:lineRule="auto"/>
        <w:jc w:val="both"/>
        <w:rPr>
          <w:rFonts w:cstheme="minorHAnsi"/>
        </w:rPr>
      </w:pPr>
      <w:r w:rsidRPr="003A7DF9">
        <w:rPr>
          <w:rFonts w:cstheme="minorHAnsi"/>
        </w:rPr>
        <w:t xml:space="preserve">The reports must include </w:t>
      </w:r>
      <w:r w:rsidR="0037205F" w:rsidRPr="003A7DF9">
        <w:rPr>
          <w:rFonts w:cstheme="minorHAnsi"/>
        </w:rPr>
        <w:t xml:space="preserve">the names and titles of </w:t>
      </w:r>
      <w:r w:rsidRPr="003A7DF9">
        <w:rPr>
          <w:rFonts w:cstheme="minorHAnsi"/>
        </w:rPr>
        <w:t xml:space="preserve">all participants that </w:t>
      </w:r>
      <w:r w:rsidR="0037205F" w:rsidRPr="003A7DF9">
        <w:rPr>
          <w:rFonts w:cstheme="minorHAnsi"/>
        </w:rPr>
        <w:t>contributed</w:t>
      </w:r>
      <w:r w:rsidRPr="003A7DF9">
        <w:rPr>
          <w:rFonts w:cstheme="minorHAnsi"/>
        </w:rPr>
        <w:t xml:space="preserve"> </w:t>
      </w:r>
      <w:r w:rsidR="0037205F" w:rsidRPr="003A7DF9">
        <w:rPr>
          <w:rFonts w:cstheme="minorHAnsi"/>
        </w:rPr>
        <w:t>or</w:t>
      </w:r>
      <w:r w:rsidRPr="003A7DF9">
        <w:rPr>
          <w:rFonts w:cstheme="minorHAnsi"/>
        </w:rPr>
        <w:t xml:space="preserve"> reviewed the report</w:t>
      </w:r>
      <w:r w:rsidR="0037205F" w:rsidRPr="003A7DF9">
        <w:rPr>
          <w:rFonts w:cstheme="minorHAnsi"/>
        </w:rPr>
        <w:t xml:space="preserve"> (i.e., Name, Title, Role in the report)</w:t>
      </w:r>
      <w:r w:rsidRPr="003A7DF9">
        <w:rPr>
          <w:rFonts w:cstheme="minorHAnsi"/>
        </w:rPr>
        <w:t xml:space="preserve">. In addition, the report needs to be sent to the respective Dean or Vice President prior to submitting to the committee. </w:t>
      </w:r>
    </w:p>
    <w:p w14:paraId="4CCDCCB7" w14:textId="77777777" w:rsidR="008C2982" w:rsidRPr="003A7DF9" w:rsidRDefault="008C2982" w:rsidP="006D1786">
      <w:pPr>
        <w:spacing w:after="0" w:line="240" w:lineRule="auto"/>
        <w:jc w:val="both"/>
        <w:rPr>
          <w:rFonts w:cstheme="minorHAnsi"/>
        </w:rPr>
      </w:pPr>
    </w:p>
    <w:p w14:paraId="0E335A15" w14:textId="77777777" w:rsidR="008C2982" w:rsidRPr="003A7DF9" w:rsidRDefault="008C2982" w:rsidP="006D1786">
      <w:pPr>
        <w:spacing w:after="0" w:line="240" w:lineRule="auto"/>
        <w:jc w:val="both"/>
        <w:rPr>
          <w:rFonts w:cstheme="minorHAnsi"/>
        </w:rPr>
      </w:pPr>
    </w:p>
    <w:p w14:paraId="631383AF" w14:textId="77777777" w:rsidR="008C2982" w:rsidRPr="003A7DF9" w:rsidRDefault="008C2982" w:rsidP="006D1786">
      <w:pPr>
        <w:spacing w:after="0" w:line="240" w:lineRule="auto"/>
        <w:jc w:val="both"/>
        <w:rPr>
          <w:rFonts w:cstheme="minorHAnsi"/>
        </w:rPr>
      </w:pPr>
    </w:p>
    <w:p w14:paraId="7EAFC948" w14:textId="77777777" w:rsidR="006D1786" w:rsidRPr="003A7DF9" w:rsidRDefault="006D1786" w:rsidP="006D1786">
      <w:pPr>
        <w:spacing w:after="0" w:line="240" w:lineRule="auto"/>
        <w:jc w:val="both"/>
        <w:rPr>
          <w:rFonts w:cstheme="minorHAnsi"/>
        </w:rPr>
      </w:pPr>
    </w:p>
    <w:p w14:paraId="38C9C0E6" w14:textId="77777777" w:rsidR="008C2982" w:rsidRPr="003A7DF9" w:rsidRDefault="008C2982" w:rsidP="006D1786">
      <w:pPr>
        <w:spacing w:after="0" w:line="240" w:lineRule="auto"/>
        <w:jc w:val="both"/>
        <w:rPr>
          <w:rFonts w:cstheme="minorHAnsi"/>
        </w:rPr>
      </w:pPr>
    </w:p>
    <w:p w14:paraId="2EFA0734" w14:textId="77777777" w:rsidR="008C2982" w:rsidRPr="003A7DF9" w:rsidRDefault="008C2982" w:rsidP="006D1786">
      <w:pPr>
        <w:spacing w:after="0" w:line="240" w:lineRule="auto"/>
        <w:jc w:val="both"/>
        <w:rPr>
          <w:rFonts w:cstheme="minorHAnsi"/>
        </w:rPr>
      </w:pPr>
    </w:p>
    <w:p w14:paraId="48F332F4" w14:textId="77777777" w:rsidR="008C2982" w:rsidRPr="003A7DF9" w:rsidRDefault="008C2982" w:rsidP="006D1786">
      <w:pPr>
        <w:spacing w:after="0" w:line="240" w:lineRule="auto"/>
        <w:jc w:val="both"/>
        <w:rPr>
          <w:rFonts w:cstheme="minorHAnsi"/>
        </w:rPr>
      </w:pPr>
    </w:p>
    <w:p w14:paraId="34F6850C" w14:textId="77777777" w:rsidR="006D1786" w:rsidRPr="003A7DF9" w:rsidRDefault="006D1786" w:rsidP="006D1786">
      <w:pPr>
        <w:spacing w:after="0" w:line="240" w:lineRule="auto"/>
        <w:jc w:val="both"/>
        <w:rPr>
          <w:rFonts w:cstheme="minorHAnsi"/>
        </w:rPr>
      </w:pPr>
    </w:p>
    <w:p w14:paraId="705ADEFE" w14:textId="77777777" w:rsidR="006D1786" w:rsidRPr="003A7DF9" w:rsidRDefault="006D1786" w:rsidP="00C50A4F">
      <w:pPr>
        <w:pStyle w:val="Heading2"/>
        <w:rPr>
          <w:rFonts w:asciiTheme="minorHAnsi" w:hAnsiTheme="minorHAnsi" w:cstheme="minorHAnsi"/>
          <w:color w:val="auto"/>
          <w:sz w:val="32"/>
        </w:rPr>
      </w:pPr>
    </w:p>
    <w:p w14:paraId="6929BAF8" w14:textId="77777777" w:rsidR="006D1786" w:rsidRPr="003A7DF9" w:rsidRDefault="006D1786">
      <w:pPr>
        <w:rPr>
          <w:rFonts w:eastAsiaTheme="majorEastAsia" w:cstheme="minorHAnsi"/>
          <w:sz w:val="32"/>
          <w:szCs w:val="26"/>
        </w:rPr>
      </w:pPr>
      <w:r w:rsidRPr="003A7DF9">
        <w:rPr>
          <w:rFonts w:cstheme="minorHAnsi"/>
          <w:sz w:val="32"/>
        </w:rPr>
        <w:br w:type="page"/>
      </w:r>
    </w:p>
    <w:p w14:paraId="00F6B050" w14:textId="45442D1A" w:rsidR="00F01962" w:rsidRPr="003A7DF9" w:rsidRDefault="00F01962" w:rsidP="00C50A4F">
      <w:pPr>
        <w:pStyle w:val="Heading2"/>
        <w:rPr>
          <w:rFonts w:asciiTheme="minorHAnsi" w:hAnsiTheme="minorHAnsi" w:cstheme="minorHAnsi"/>
          <w:color w:val="auto"/>
          <w:sz w:val="32"/>
        </w:rPr>
      </w:pPr>
      <w:bookmarkStart w:id="37" w:name="_Toc67314110"/>
      <w:r w:rsidRPr="003A7DF9">
        <w:rPr>
          <w:rFonts w:asciiTheme="minorHAnsi" w:hAnsiTheme="minorHAnsi" w:cstheme="minorHAnsi"/>
          <w:color w:val="auto"/>
          <w:sz w:val="32"/>
        </w:rPr>
        <w:lastRenderedPageBreak/>
        <w:t xml:space="preserve">Comprehensive </w:t>
      </w:r>
      <w:r w:rsidR="00C85A30" w:rsidRPr="00C85A30">
        <w:rPr>
          <w:rFonts w:asciiTheme="minorHAnsi" w:hAnsiTheme="minorHAnsi" w:cstheme="minorHAnsi"/>
          <w:color w:val="FF0000"/>
          <w:sz w:val="32"/>
        </w:rPr>
        <w:t xml:space="preserve">Instructional </w:t>
      </w:r>
      <w:r w:rsidR="00231ABB" w:rsidRPr="00231ABB">
        <w:rPr>
          <w:rFonts w:asciiTheme="minorHAnsi" w:hAnsiTheme="minorHAnsi" w:cstheme="minorHAnsi"/>
          <w:color w:val="FF0000"/>
          <w:sz w:val="32"/>
        </w:rPr>
        <w:t xml:space="preserve">Program </w:t>
      </w:r>
      <w:r w:rsidR="00D452C0" w:rsidRPr="003A7DF9">
        <w:rPr>
          <w:rFonts w:asciiTheme="minorHAnsi" w:hAnsiTheme="minorHAnsi" w:cstheme="minorHAnsi"/>
          <w:color w:val="auto"/>
          <w:sz w:val="32"/>
        </w:rPr>
        <w:t>Review</w:t>
      </w:r>
      <w:r w:rsidR="00990E17" w:rsidRPr="003A7DF9">
        <w:rPr>
          <w:rFonts w:asciiTheme="minorHAnsi" w:hAnsiTheme="minorHAnsi" w:cstheme="minorHAnsi"/>
          <w:color w:val="auto"/>
          <w:sz w:val="32"/>
        </w:rPr>
        <w:t xml:space="preserve"> Validation</w:t>
      </w:r>
      <w:bookmarkEnd w:id="37"/>
      <w:r w:rsidRPr="003A7DF9">
        <w:rPr>
          <w:rFonts w:asciiTheme="minorHAnsi" w:hAnsiTheme="minorHAnsi" w:cstheme="minorHAnsi"/>
          <w:color w:val="auto"/>
          <w:sz w:val="32"/>
        </w:rPr>
        <w:t xml:space="preserve"> </w:t>
      </w:r>
    </w:p>
    <w:p w14:paraId="12D695FA" w14:textId="77777777" w:rsidR="00F01962" w:rsidRPr="003A7DF9" w:rsidRDefault="00F01962" w:rsidP="00F01962">
      <w:pPr>
        <w:spacing w:after="0" w:line="240" w:lineRule="auto"/>
        <w:jc w:val="both"/>
        <w:rPr>
          <w:rFonts w:cstheme="minorHAnsi"/>
          <w:sz w:val="24"/>
        </w:rPr>
      </w:pPr>
    </w:p>
    <w:p w14:paraId="4D44520A" w14:textId="03609401" w:rsidR="00F01962" w:rsidRPr="003A7DF9" w:rsidRDefault="00F01962" w:rsidP="00F01962">
      <w:pPr>
        <w:spacing w:after="0" w:line="240" w:lineRule="auto"/>
        <w:jc w:val="both"/>
        <w:rPr>
          <w:rFonts w:cstheme="minorHAnsi"/>
        </w:rPr>
      </w:pPr>
      <w:r w:rsidRPr="003A7DF9">
        <w:rPr>
          <w:rFonts w:cstheme="minorHAnsi"/>
        </w:rPr>
        <w:t xml:space="preserve">The validation process ensures that the </w:t>
      </w:r>
      <w:r w:rsidR="00990E17" w:rsidRPr="003A7DF9">
        <w:rPr>
          <w:rFonts w:cstheme="minorHAnsi"/>
        </w:rPr>
        <w:t xml:space="preserve">comprehensive </w:t>
      </w:r>
      <w:r w:rsidR="00C85A30" w:rsidRPr="00C85A30">
        <w:rPr>
          <w:rFonts w:cstheme="minorHAnsi"/>
          <w:color w:val="FF0000"/>
        </w:rPr>
        <w:t xml:space="preserve">Instructional </w:t>
      </w:r>
      <w:r w:rsidR="00231ABB" w:rsidRPr="00231ABB">
        <w:rPr>
          <w:rFonts w:cstheme="minorHAnsi"/>
          <w:color w:val="FF0000"/>
        </w:rPr>
        <w:t>Program R</w:t>
      </w:r>
      <w:r w:rsidR="00990E17" w:rsidRPr="00231ABB">
        <w:rPr>
          <w:rFonts w:cstheme="minorHAnsi"/>
          <w:color w:val="FF0000"/>
        </w:rPr>
        <w:t>eview</w:t>
      </w:r>
      <w:r w:rsidRPr="00231ABB">
        <w:rPr>
          <w:rFonts w:cstheme="minorHAnsi"/>
          <w:color w:val="FF0000"/>
        </w:rPr>
        <w:t xml:space="preserve"> </w:t>
      </w:r>
      <w:r w:rsidRPr="003A7DF9">
        <w:rPr>
          <w:rFonts w:cstheme="minorHAnsi"/>
        </w:rPr>
        <w:t xml:space="preserve">meets a standard of rigor that addresses and responds to trends with performance metrics and longitudinal </w:t>
      </w:r>
      <w:r w:rsidRPr="003A7DF9">
        <w:rPr>
          <w:rFonts w:cstheme="minorHAnsi"/>
          <w:noProof/>
        </w:rPr>
        <w:t>datasets</w:t>
      </w:r>
      <w:r w:rsidRPr="003A7DF9">
        <w:rPr>
          <w:rFonts w:cstheme="minorHAnsi"/>
        </w:rPr>
        <w:t xml:space="preserve"> </w:t>
      </w:r>
      <w:r w:rsidR="00231ABB" w:rsidRPr="003A7DF9">
        <w:rPr>
          <w:rFonts w:cstheme="minorHAnsi"/>
        </w:rPr>
        <w:t>to</w:t>
      </w:r>
      <w:r w:rsidRPr="003A7DF9">
        <w:rPr>
          <w:rFonts w:cstheme="minorHAnsi"/>
        </w:rPr>
        <w:t xml:space="preserve"> effectively support planning for continuous improvement. The validation </w:t>
      </w:r>
      <w:r w:rsidR="003D5586" w:rsidRPr="003A7DF9">
        <w:rPr>
          <w:rFonts w:cstheme="minorHAnsi"/>
        </w:rPr>
        <w:t xml:space="preserve">of the comprehensive reviews </w:t>
      </w:r>
      <w:r w:rsidRPr="003A7DF9">
        <w:rPr>
          <w:rFonts w:cstheme="minorHAnsi"/>
        </w:rPr>
        <w:t xml:space="preserve">follows </w:t>
      </w:r>
      <w:r w:rsidR="003D5586" w:rsidRPr="003A7DF9">
        <w:rPr>
          <w:rFonts w:cstheme="minorHAnsi"/>
        </w:rPr>
        <w:t xml:space="preserve">a </w:t>
      </w:r>
      <w:r w:rsidRPr="003A7DF9">
        <w:rPr>
          <w:rFonts w:cstheme="minorHAnsi"/>
          <w:noProof/>
        </w:rPr>
        <w:t>three</w:t>
      </w:r>
      <w:r w:rsidR="00625489" w:rsidRPr="003A7DF9">
        <w:rPr>
          <w:rFonts w:cstheme="minorHAnsi"/>
          <w:noProof/>
        </w:rPr>
        <w:t>-</w:t>
      </w:r>
      <w:r w:rsidRPr="003A7DF9">
        <w:rPr>
          <w:rFonts w:cstheme="minorHAnsi"/>
          <w:noProof/>
        </w:rPr>
        <w:t>step</w:t>
      </w:r>
      <w:r w:rsidR="003D5586" w:rsidRPr="003A7DF9">
        <w:rPr>
          <w:rFonts w:cstheme="minorHAnsi"/>
        </w:rPr>
        <w:t xml:space="preserve"> process of technical assessment, content assessment/interview, and validation reporting. </w:t>
      </w:r>
      <w:r w:rsidRPr="003A7DF9">
        <w:rPr>
          <w:rFonts w:cstheme="minorHAnsi"/>
        </w:rPr>
        <w:t xml:space="preserve"> </w:t>
      </w:r>
    </w:p>
    <w:p w14:paraId="510C3425" w14:textId="77777777" w:rsidR="00F01962" w:rsidRPr="003A7DF9" w:rsidRDefault="00F01962" w:rsidP="00F01962">
      <w:pPr>
        <w:spacing w:after="0" w:line="240" w:lineRule="auto"/>
        <w:jc w:val="both"/>
        <w:rPr>
          <w:rFonts w:cstheme="minorHAnsi"/>
        </w:rPr>
      </w:pPr>
    </w:p>
    <w:p w14:paraId="5C393DD1" w14:textId="77777777" w:rsidR="00F01962" w:rsidRPr="003A7DF9" w:rsidRDefault="00F01962" w:rsidP="00F01962">
      <w:pPr>
        <w:spacing w:after="0" w:line="240" w:lineRule="auto"/>
        <w:jc w:val="both"/>
        <w:rPr>
          <w:rFonts w:cstheme="minorHAnsi"/>
          <w:u w:val="single"/>
        </w:rPr>
      </w:pPr>
      <w:r w:rsidRPr="003A7DF9">
        <w:rPr>
          <w:rFonts w:cstheme="minorHAnsi"/>
          <w:u w:val="single"/>
        </w:rPr>
        <w:t xml:space="preserve">Step 1. Technical Assessment </w:t>
      </w:r>
    </w:p>
    <w:p w14:paraId="1B05549E" w14:textId="77777777" w:rsidR="00F01962" w:rsidRPr="003A7DF9" w:rsidRDefault="00F01962" w:rsidP="00F01962">
      <w:pPr>
        <w:spacing w:after="0" w:line="240" w:lineRule="auto"/>
        <w:jc w:val="both"/>
        <w:rPr>
          <w:rFonts w:cstheme="minorHAnsi"/>
        </w:rPr>
      </w:pPr>
    </w:p>
    <w:p w14:paraId="368BF522" w14:textId="77777777" w:rsidR="00F01962" w:rsidRPr="003A7DF9" w:rsidRDefault="00F01962" w:rsidP="00F01962">
      <w:pPr>
        <w:spacing w:after="0" w:line="240" w:lineRule="auto"/>
        <w:jc w:val="both"/>
        <w:rPr>
          <w:rFonts w:cstheme="minorHAnsi"/>
        </w:rPr>
      </w:pPr>
      <w:r w:rsidRPr="003A7DF9">
        <w:rPr>
          <w:rFonts w:cstheme="minorHAnsi"/>
        </w:rPr>
        <w:t xml:space="preserve">A draft of the </w:t>
      </w:r>
      <w:r w:rsidR="00990E17" w:rsidRPr="003A7DF9">
        <w:rPr>
          <w:rFonts w:cstheme="minorHAnsi"/>
        </w:rPr>
        <w:t>review</w:t>
      </w:r>
      <w:r w:rsidRPr="003A7DF9">
        <w:rPr>
          <w:rFonts w:cstheme="minorHAnsi"/>
        </w:rPr>
        <w:t xml:space="preserve"> is submitted electronically to the Program and Department Review Committee for an initial review. A sub-committee is charged with the technical review of the document to ensure</w:t>
      </w:r>
      <w:r w:rsidR="00990E17" w:rsidRPr="003A7DF9">
        <w:rPr>
          <w:rFonts w:cstheme="minorHAnsi"/>
        </w:rPr>
        <w:t xml:space="preserve"> that requested criteria (e.g., Data analysis, outcomes assessment, curriculum, </w:t>
      </w:r>
      <w:r w:rsidR="00990E17" w:rsidRPr="003A7DF9">
        <w:rPr>
          <w:rFonts w:cstheme="minorHAnsi"/>
          <w:noProof/>
        </w:rPr>
        <w:t>initiatives</w:t>
      </w:r>
      <w:r w:rsidR="00625489" w:rsidRPr="003A7DF9">
        <w:rPr>
          <w:rFonts w:cstheme="minorHAnsi"/>
          <w:noProof/>
        </w:rPr>
        <w:t>,</w:t>
      </w:r>
      <w:r w:rsidR="00990E17" w:rsidRPr="003A7DF9">
        <w:rPr>
          <w:rFonts w:cstheme="minorHAnsi"/>
        </w:rPr>
        <w:t xml:space="preserve"> and </w:t>
      </w:r>
      <w:r w:rsidR="004059FB" w:rsidRPr="003A7DF9">
        <w:rPr>
          <w:rFonts w:cstheme="minorHAnsi"/>
        </w:rPr>
        <w:t>prioritization</w:t>
      </w:r>
      <w:r w:rsidR="00990E17" w:rsidRPr="003A7DF9">
        <w:rPr>
          <w:rFonts w:cstheme="minorHAnsi"/>
        </w:rPr>
        <w:t>) is addressed. Additionally, the technical assess</w:t>
      </w:r>
      <w:r w:rsidR="003D5586" w:rsidRPr="003A7DF9">
        <w:rPr>
          <w:rFonts w:cstheme="minorHAnsi"/>
        </w:rPr>
        <w:t>ment will review the quality and academic rigor of the document.</w:t>
      </w:r>
      <w:r w:rsidRPr="003A7DF9">
        <w:rPr>
          <w:rFonts w:cstheme="minorHAnsi"/>
        </w:rPr>
        <w:t xml:space="preserve"> Any deficiencies </w:t>
      </w:r>
      <w:r w:rsidR="003D5586" w:rsidRPr="003A7DF9">
        <w:rPr>
          <w:rFonts w:cstheme="minorHAnsi"/>
        </w:rPr>
        <w:t xml:space="preserve">completeness or academic quality </w:t>
      </w:r>
      <w:r w:rsidRPr="003A7DF9">
        <w:rPr>
          <w:rFonts w:cstheme="minorHAnsi"/>
        </w:rPr>
        <w:t xml:space="preserve">within the Program and Department Review </w:t>
      </w:r>
      <w:r w:rsidR="003D5586" w:rsidRPr="003A7DF9">
        <w:rPr>
          <w:rFonts w:cstheme="minorHAnsi"/>
        </w:rPr>
        <w:t>draft</w:t>
      </w:r>
      <w:r w:rsidRPr="003A7DF9">
        <w:rPr>
          <w:rFonts w:cstheme="minorHAnsi"/>
        </w:rPr>
        <w:t xml:space="preserve"> will be noted and returned to the </w:t>
      </w:r>
      <w:r w:rsidR="003D5586" w:rsidRPr="003A7DF9">
        <w:rPr>
          <w:rFonts w:cstheme="minorHAnsi"/>
        </w:rPr>
        <w:t>review lead</w:t>
      </w:r>
      <w:r w:rsidRPr="003A7DF9">
        <w:rPr>
          <w:rFonts w:cstheme="minorHAnsi"/>
        </w:rPr>
        <w:t xml:space="preserve"> for revision.  </w:t>
      </w:r>
    </w:p>
    <w:p w14:paraId="3247FAFC" w14:textId="77777777" w:rsidR="00F01962" w:rsidRPr="003A7DF9" w:rsidRDefault="00F01962" w:rsidP="00F01962">
      <w:pPr>
        <w:spacing w:after="0" w:line="240" w:lineRule="auto"/>
        <w:jc w:val="both"/>
        <w:rPr>
          <w:rFonts w:cstheme="minorHAnsi"/>
        </w:rPr>
      </w:pPr>
    </w:p>
    <w:p w14:paraId="0E746307" w14:textId="77777777" w:rsidR="00F01962" w:rsidRPr="003A7DF9" w:rsidRDefault="00F01962" w:rsidP="00F01962">
      <w:pPr>
        <w:spacing w:after="0" w:line="240" w:lineRule="auto"/>
        <w:jc w:val="both"/>
        <w:rPr>
          <w:rFonts w:cstheme="minorHAnsi"/>
          <w:u w:val="single"/>
        </w:rPr>
      </w:pPr>
      <w:r w:rsidRPr="003A7DF9">
        <w:rPr>
          <w:rFonts w:cstheme="minorHAnsi"/>
          <w:u w:val="single"/>
        </w:rPr>
        <w:t xml:space="preserve">Step 2. </w:t>
      </w:r>
      <w:r w:rsidR="003D5586" w:rsidRPr="003A7DF9">
        <w:rPr>
          <w:rFonts w:cstheme="minorHAnsi"/>
          <w:u w:val="single"/>
        </w:rPr>
        <w:t xml:space="preserve">Content Assessment and </w:t>
      </w:r>
      <w:r w:rsidR="00D452C0" w:rsidRPr="003A7DF9">
        <w:rPr>
          <w:rFonts w:cstheme="minorHAnsi"/>
          <w:u w:val="single"/>
        </w:rPr>
        <w:t>Interview</w:t>
      </w:r>
      <w:r w:rsidRPr="003A7DF9">
        <w:rPr>
          <w:rFonts w:cstheme="minorHAnsi"/>
          <w:u w:val="single"/>
        </w:rPr>
        <w:t xml:space="preserve"> </w:t>
      </w:r>
    </w:p>
    <w:p w14:paraId="2207AFFA" w14:textId="77777777" w:rsidR="00F01962" w:rsidRPr="003A7DF9" w:rsidRDefault="00F01962" w:rsidP="00F01962">
      <w:pPr>
        <w:spacing w:after="0" w:line="240" w:lineRule="auto"/>
        <w:jc w:val="both"/>
        <w:rPr>
          <w:rFonts w:cstheme="minorHAnsi"/>
        </w:rPr>
      </w:pPr>
    </w:p>
    <w:p w14:paraId="1BF6D8A6" w14:textId="3CF1EB2A" w:rsidR="00F01962" w:rsidRPr="003A7DF9" w:rsidRDefault="00F01962" w:rsidP="00F01962">
      <w:pPr>
        <w:spacing w:after="0" w:line="240" w:lineRule="auto"/>
        <w:jc w:val="both"/>
        <w:rPr>
          <w:rFonts w:cstheme="minorHAnsi"/>
        </w:rPr>
      </w:pPr>
      <w:r w:rsidRPr="003A7DF9">
        <w:rPr>
          <w:rFonts w:cstheme="minorHAnsi"/>
        </w:rPr>
        <w:t xml:space="preserve">Once </w:t>
      </w:r>
      <w:r w:rsidR="00E935BF">
        <w:rPr>
          <w:rFonts w:cstheme="minorHAnsi"/>
        </w:rPr>
        <w:t>the final report is submitted</w:t>
      </w:r>
      <w:r w:rsidRPr="003A7DF9">
        <w:rPr>
          <w:rFonts w:cstheme="minorHAnsi"/>
        </w:rPr>
        <w:t xml:space="preserve">, the </w:t>
      </w:r>
      <w:r w:rsidR="003D5586" w:rsidRPr="003A7DF9">
        <w:rPr>
          <w:rFonts w:cstheme="minorHAnsi"/>
        </w:rPr>
        <w:t xml:space="preserve">review </w:t>
      </w:r>
      <w:r w:rsidRPr="003A7DF9">
        <w:rPr>
          <w:rFonts w:cstheme="minorHAnsi"/>
        </w:rPr>
        <w:t xml:space="preserve">is forwarded to the </w:t>
      </w:r>
      <w:r w:rsidR="008A7247" w:rsidRPr="003A7DF9">
        <w:rPr>
          <w:rFonts w:cstheme="minorHAnsi"/>
        </w:rPr>
        <w:t xml:space="preserve">Program and Department Review Committee </w:t>
      </w:r>
      <w:r w:rsidRPr="003A7DF9">
        <w:rPr>
          <w:rFonts w:cstheme="minorHAnsi"/>
        </w:rPr>
        <w:t xml:space="preserve">for content review </w:t>
      </w:r>
      <w:r w:rsidR="00625489" w:rsidRPr="003A7DF9">
        <w:rPr>
          <w:rFonts w:cstheme="minorHAnsi"/>
          <w:noProof/>
        </w:rPr>
        <w:t>before</w:t>
      </w:r>
      <w:r w:rsidRPr="003A7DF9">
        <w:rPr>
          <w:rFonts w:cstheme="minorHAnsi"/>
        </w:rPr>
        <w:t xml:space="preserve"> the </w:t>
      </w:r>
      <w:r w:rsidR="003D5586" w:rsidRPr="003A7DF9">
        <w:rPr>
          <w:rFonts w:cstheme="minorHAnsi"/>
        </w:rPr>
        <w:t>committee interview</w:t>
      </w:r>
      <w:r w:rsidRPr="003A7DF9">
        <w:rPr>
          <w:rFonts w:cstheme="minorHAnsi"/>
        </w:rPr>
        <w:t xml:space="preserve">. </w:t>
      </w:r>
      <w:r w:rsidR="00F13EC8" w:rsidRPr="003A7DF9">
        <w:rPr>
          <w:rFonts w:cstheme="minorHAnsi"/>
        </w:rPr>
        <w:t xml:space="preserve">The committee members will use the validation rubric to conduct an initial validation of the report and share their questions around the findings. </w:t>
      </w:r>
      <w:r w:rsidR="00950358" w:rsidRPr="003A7DF9">
        <w:rPr>
          <w:rFonts w:cstheme="minorHAnsi"/>
        </w:rPr>
        <w:t xml:space="preserve">The interview consists of a </w:t>
      </w:r>
      <w:r w:rsidR="00E935BF">
        <w:rPr>
          <w:rFonts w:cstheme="minorHAnsi"/>
          <w:noProof/>
        </w:rPr>
        <w:t>20</w:t>
      </w:r>
      <w:r w:rsidR="00625489" w:rsidRPr="003A7DF9">
        <w:rPr>
          <w:rFonts w:cstheme="minorHAnsi"/>
          <w:noProof/>
        </w:rPr>
        <w:t>-</w:t>
      </w:r>
      <w:r w:rsidR="00950358" w:rsidRPr="003A7DF9">
        <w:rPr>
          <w:rFonts w:cstheme="minorHAnsi"/>
          <w:noProof/>
        </w:rPr>
        <w:t>minute</w:t>
      </w:r>
      <w:r w:rsidR="00950358" w:rsidRPr="003A7DF9">
        <w:rPr>
          <w:rFonts w:cstheme="minorHAnsi"/>
        </w:rPr>
        <w:t xml:space="preserve"> presentation</w:t>
      </w:r>
      <w:r w:rsidR="00F13EC8" w:rsidRPr="003A7DF9">
        <w:rPr>
          <w:rFonts w:cstheme="minorHAnsi"/>
        </w:rPr>
        <w:t xml:space="preserve"> </w:t>
      </w:r>
      <w:r w:rsidR="00950358" w:rsidRPr="003A7DF9">
        <w:rPr>
          <w:rFonts w:cstheme="minorHAnsi"/>
        </w:rPr>
        <w:t xml:space="preserve">and followed by a </w:t>
      </w:r>
      <w:r w:rsidR="00950358" w:rsidRPr="003A7DF9">
        <w:rPr>
          <w:rFonts w:cstheme="minorHAnsi"/>
          <w:noProof/>
        </w:rPr>
        <w:t>3</w:t>
      </w:r>
      <w:r w:rsidR="00E935BF">
        <w:rPr>
          <w:rFonts w:cstheme="minorHAnsi"/>
          <w:noProof/>
        </w:rPr>
        <w:t>0</w:t>
      </w:r>
      <w:r w:rsidR="00625489" w:rsidRPr="003A7DF9">
        <w:rPr>
          <w:rFonts w:cstheme="minorHAnsi"/>
          <w:noProof/>
        </w:rPr>
        <w:t>-</w:t>
      </w:r>
      <w:r w:rsidR="00950358" w:rsidRPr="003A7DF9">
        <w:rPr>
          <w:rFonts w:cstheme="minorHAnsi"/>
          <w:noProof/>
        </w:rPr>
        <w:t>minute</w:t>
      </w:r>
      <w:r w:rsidR="00950358" w:rsidRPr="003A7DF9">
        <w:rPr>
          <w:rFonts w:cstheme="minorHAnsi"/>
        </w:rPr>
        <w:t xml:space="preserve"> question and answer session, with the author(s) of the document answering questions about the report and program, as means to bring clarity to the committee. </w:t>
      </w:r>
      <w:r w:rsidRPr="003A7DF9">
        <w:rPr>
          <w:rFonts w:cstheme="minorHAnsi"/>
        </w:rPr>
        <w:t xml:space="preserve">Any deficiencies in content quality or depth within the draft will </w:t>
      </w:r>
      <w:r w:rsidRPr="003A7DF9">
        <w:rPr>
          <w:rFonts w:cstheme="minorHAnsi"/>
          <w:noProof/>
        </w:rPr>
        <w:t>be addressed</w:t>
      </w:r>
      <w:r w:rsidRPr="003A7DF9">
        <w:rPr>
          <w:rFonts w:cstheme="minorHAnsi"/>
        </w:rPr>
        <w:t xml:space="preserve"> in the </w:t>
      </w:r>
      <w:r w:rsidRPr="003A7DF9">
        <w:rPr>
          <w:rFonts w:cstheme="minorHAnsi"/>
          <w:noProof/>
        </w:rPr>
        <w:t>meeting</w:t>
      </w:r>
      <w:r w:rsidR="00625489" w:rsidRPr="003A7DF9">
        <w:rPr>
          <w:rFonts w:cstheme="minorHAnsi"/>
          <w:noProof/>
        </w:rPr>
        <w:t>,</w:t>
      </w:r>
      <w:r w:rsidR="003D5586" w:rsidRPr="003A7DF9">
        <w:rPr>
          <w:rFonts w:cstheme="minorHAnsi"/>
        </w:rPr>
        <w:t xml:space="preserve"> and </w:t>
      </w:r>
      <w:r w:rsidR="008A7247" w:rsidRPr="003A7DF9">
        <w:rPr>
          <w:rFonts w:cstheme="minorHAnsi"/>
        </w:rPr>
        <w:t xml:space="preserve">the suggestion(s) for modification will </w:t>
      </w:r>
      <w:r w:rsidR="008A7247" w:rsidRPr="003A7DF9">
        <w:rPr>
          <w:rFonts w:cstheme="minorHAnsi"/>
          <w:noProof/>
        </w:rPr>
        <w:t>be noted</w:t>
      </w:r>
      <w:r w:rsidR="008A7247" w:rsidRPr="003A7DF9">
        <w:rPr>
          <w:rFonts w:cstheme="minorHAnsi"/>
        </w:rPr>
        <w:t xml:space="preserve"> </w:t>
      </w:r>
      <w:r w:rsidR="003D5586" w:rsidRPr="003A7DF9">
        <w:rPr>
          <w:rFonts w:cstheme="minorHAnsi"/>
        </w:rPr>
        <w:t xml:space="preserve">in the Committee </w:t>
      </w:r>
      <w:r w:rsidR="008A7247" w:rsidRPr="003A7DF9">
        <w:rPr>
          <w:rFonts w:cstheme="minorHAnsi"/>
        </w:rPr>
        <w:t xml:space="preserve">meeting </w:t>
      </w:r>
      <w:r w:rsidR="003D5586" w:rsidRPr="003A7DF9">
        <w:rPr>
          <w:rFonts w:cstheme="minorHAnsi"/>
        </w:rPr>
        <w:t>minutes</w:t>
      </w:r>
      <w:r w:rsidR="008A7247" w:rsidRPr="003A7DF9">
        <w:rPr>
          <w:rFonts w:cstheme="minorHAnsi"/>
        </w:rPr>
        <w:t xml:space="preserve">. A timeline to address Committee suggestions </w:t>
      </w:r>
      <w:r w:rsidRPr="003A7DF9">
        <w:rPr>
          <w:rFonts w:cstheme="minorHAnsi"/>
        </w:rPr>
        <w:t xml:space="preserve">will be established at the end of the </w:t>
      </w:r>
      <w:r w:rsidR="008A7247" w:rsidRPr="003A7DF9">
        <w:rPr>
          <w:rFonts w:cstheme="minorHAnsi"/>
        </w:rPr>
        <w:t>interview and e-mailed to the review lead to incorporate the suggested modification(s)</w:t>
      </w:r>
      <w:r w:rsidRPr="003A7DF9">
        <w:rPr>
          <w:rFonts w:cstheme="minorHAnsi"/>
        </w:rPr>
        <w:t xml:space="preserve">. </w:t>
      </w:r>
    </w:p>
    <w:p w14:paraId="67E20F13" w14:textId="77777777" w:rsidR="00F01962" w:rsidRPr="003A7DF9" w:rsidRDefault="00F01962" w:rsidP="00F01962">
      <w:pPr>
        <w:spacing w:after="0" w:line="240" w:lineRule="auto"/>
        <w:jc w:val="both"/>
        <w:rPr>
          <w:rFonts w:cstheme="minorHAnsi"/>
        </w:rPr>
      </w:pPr>
    </w:p>
    <w:p w14:paraId="666943A3" w14:textId="77777777" w:rsidR="00F01962" w:rsidRPr="003A7DF9" w:rsidRDefault="00F01962" w:rsidP="00F01962">
      <w:pPr>
        <w:spacing w:after="0" w:line="240" w:lineRule="auto"/>
        <w:jc w:val="both"/>
        <w:rPr>
          <w:rFonts w:cstheme="minorHAnsi"/>
          <w:u w:val="single"/>
        </w:rPr>
      </w:pPr>
      <w:r w:rsidRPr="003A7DF9">
        <w:rPr>
          <w:rFonts w:cstheme="minorHAnsi"/>
          <w:u w:val="single"/>
        </w:rPr>
        <w:t xml:space="preserve">Step 3: Validation Report </w:t>
      </w:r>
    </w:p>
    <w:p w14:paraId="6F54A817" w14:textId="77777777" w:rsidR="00F01962" w:rsidRPr="003A7DF9" w:rsidRDefault="00F01962" w:rsidP="00F01962">
      <w:pPr>
        <w:spacing w:after="0" w:line="240" w:lineRule="auto"/>
        <w:jc w:val="both"/>
        <w:rPr>
          <w:rFonts w:cstheme="minorHAnsi"/>
        </w:rPr>
      </w:pPr>
    </w:p>
    <w:p w14:paraId="1DC17F6E" w14:textId="5EBE87A4" w:rsidR="00F01962" w:rsidRPr="003A7DF9" w:rsidRDefault="00F01962" w:rsidP="00F01962">
      <w:pPr>
        <w:spacing w:after="0" w:line="240" w:lineRule="auto"/>
        <w:jc w:val="both"/>
        <w:rPr>
          <w:rFonts w:cstheme="minorHAnsi"/>
        </w:rPr>
      </w:pPr>
      <w:r w:rsidRPr="003A7DF9">
        <w:rPr>
          <w:rFonts w:cstheme="minorHAnsi"/>
        </w:rPr>
        <w:t xml:space="preserve">Once the committee receives the final version of the </w:t>
      </w:r>
      <w:r w:rsidR="008A7247" w:rsidRPr="003A7DF9">
        <w:rPr>
          <w:rFonts w:cstheme="minorHAnsi"/>
        </w:rPr>
        <w:t>review</w:t>
      </w:r>
      <w:r w:rsidRPr="003A7DF9">
        <w:rPr>
          <w:rFonts w:cstheme="minorHAnsi"/>
        </w:rPr>
        <w:t xml:space="preserve">, </w:t>
      </w:r>
      <w:r w:rsidR="00F13EC8" w:rsidRPr="003A7DF9">
        <w:rPr>
          <w:rFonts w:cstheme="minorHAnsi"/>
        </w:rPr>
        <w:t xml:space="preserve">the final </w:t>
      </w:r>
      <w:r w:rsidRPr="003A7DF9">
        <w:rPr>
          <w:rFonts w:cstheme="minorHAnsi"/>
        </w:rPr>
        <w:t>validation</w:t>
      </w:r>
      <w:r w:rsidR="008A7247" w:rsidRPr="003A7DF9">
        <w:rPr>
          <w:rFonts w:cstheme="minorHAnsi"/>
        </w:rPr>
        <w:t xml:space="preserve"> assessment is conducted </w:t>
      </w:r>
      <w:r w:rsidR="00F13EC8" w:rsidRPr="003A7DF9">
        <w:rPr>
          <w:rFonts w:cstheme="minorHAnsi"/>
        </w:rPr>
        <w:t>with the validation rubric</w:t>
      </w:r>
      <w:r w:rsidR="008A7247" w:rsidRPr="003A7DF9">
        <w:rPr>
          <w:rFonts w:cstheme="minorHAnsi"/>
        </w:rPr>
        <w:t xml:space="preserve"> by all the committee members. </w:t>
      </w:r>
      <w:r w:rsidR="00267BD4" w:rsidRPr="003A7DF9">
        <w:rPr>
          <w:rFonts w:cstheme="minorHAnsi"/>
        </w:rPr>
        <w:t>A</w:t>
      </w:r>
      <w:r w:rsidR="008A7247" w:rsidRPr="003A7DF9">
        <w:rPr>
          <w:rFonts w:cstheme="minorHAnsi"/>
        </w:rPr>
        <w:t xml:space="preserve"> </w:t>
      </w:r>
      <w:r w:rsidRPr="003A7DF9">
        <w:rPr>
          <w:rFonts w:cstheme="minorHAnsi"/>
        </w:rPr>
        <w:t>report is</w:t>
      </w:r>
      <w:r w:rsidR="00AF4693" w:rsidRPr="003A7DF9">
        <w:rPr>
          <w:rFonts w:cstheme="minorHAnsi"/>
        </w:rPr>
        <w:t xml:space="preserve"> </w:t>
      </w:r>
      <w:r w:rsidR="00267BD4" w:rsidRPr="003A7DF9">
        <w:rPr>
          <w:rFonts w:cstheme="minorHAnsi"/>
        </w:rPr>
        <w:t>generated</w:t>
      </w:r>
      <w:r w:rsidR="00AF4693" w:rsidRPr="003A7DF9">
        <w:rPr>
          <w:rFonts w:cstheme="minorHAnsi"/>
        </w:rPr>
        <w:t xml:space="preserve"> based on the results of a quantitative and qualitative assessment instrument. The findings yield recommendation</w:t>
      </w:r>
      <w:r w:rsidR="00267BD4" w:rsidRPr="003A7DF9">
        <w:rPr>
          <w:rFonts w:cstheme="minorHAnsi"/>
        </w:rPr>
        <w:t>(</w:t>
      </w:r>
      <w:r w:rsidR="00AF4693" w:rsidRPr="003A7DF9">
        <w:rPr>
          <w:rFonts w:cstheme="minorHAnsi"/>
        </w:rPr>
        <w:t>s</w:t>
      </w:r>
      <w:r w:rsidR="00267BD4" w:rsidRPr="003A7DF9">
        <w:rPr>
          <w:rFonts w:cstheme="minorHAnsi"/>
        </w:rPr>
        <w:t>)</w:t>
      </w:r>
      <w:r w:rsidR="00AF4693" w:rsidRPr="003A7DF9">
        <w:rPr>
          <w:rFonts w:cstheme="minorHAnsi"/>
        </w:rPr>
        <w:t xml:space="preserve"> and </w:t>
      </w:r>
      <w:r w:rsidRPr="003A7DF9">
        <w:rPr>
          <w:rFonts w:cstheme="minorHAnsi"/>
        </w:rPr>
        <w:t>commendation</w:t>
      </w:r>
      <w:r w:rsidR="00267BD4" w:rsidRPr="003A7DF9">
        <w:rPr>
          <w:rFonts w:cstheme="minorHAnsi"/>
        </w:rPr>
        <w:t>(</w:t>
      </w:r>
      <w:r w:rsidR="00AF4693" w:rsidRPr="003A7DF9">
        <w:rPr>
          <w:rFonts w:cstheme="minorHAnsi"/>
        </w:rPr>
        <w:t>s</w:t>
      </w:r>
      <w:r w:rsidR="00267BD4" w:rsidRPr="003A7DF9">
        <w:rPr>
          <w:rFonts w:cstheme="minorHAnsi"/>
        </w:rPr>
        <w:t>)</w:t>
      </w:r>
      <w:r w:rsidRPr="003A7DF9">
        <w:rPr>
          <w:rFonts w:cstheme="minorHAnsi"/>
        </w:rPr>
        <w:t xml:space="preserve"> </w:t>
      </w:r>
      <w:r w:rsidR="00AF4693" w:rsidRPr="003A7DF9">
        <w:rPr>
          <w:rFonts w:cstheme="minorHAnsi"/>
        </w:rPr>
        <w:t xml:space="preserve">for the program to </w:t>
      </w:r>
      <w:r w:rsidR="00267BD4" w:rsidRPr="003A7DF9">
        <w:rPr>
          <w:rFonts w:cstheme="minorHAnsi"/>
        </w:rPr>
        <w:t xml:space="preserve">report on within </w:t>
      </w:r>
      <w:r w:rsidR="00AF4693" w:rsidRPr="003A7DF9">
        <w:rPr>
          <w:rFonts w:cstheme="minorHAnsi"/>
        </w:rPr>
        <w:t xml:space="preserve">the </w:t>
      </w:r>
      <w:r w:rsidR="00483C62" w:rsidRPr="003A7DF9">
        <w:rPr>
          <w:rFonts w:cstheme="minorHAnsi"/>
        </w:rPr>
        <w:t xml:space="preserve">annual </w:t>
      </w:r>
      <w:r w:rsidR="00267BD4" w:rsidRPr="003A7DF9">
        <w:rPr>
          <w:rFonts w:cstheme="minorHAnsi"/>
        </w:rPr>
        <w:t>review process. The</w:t>
      </w:r>
      <w:r w:rsidRPr="003A7DF9">
        <w:rPr>
          <w:rFonts w:cstheme="minorHAnsi"/>
        </w:rPr>
        <w:t xml:space="preserve"> validation report </w:t>
      </w:r>
      <w:r w:rsidRPr="003A7DF9">
        <w:rPr>
          <w:rFonts w:cstheme="minorHAnsi"/>
          <w:noProof/>
        </w:rPr>
        <w:t xml:space="preserve">is </w:t>
      </w:r>
      <w:r w:rsidR="00267BD4" w:rsidRPr="003A7DF9">
        <w:rPr>
          <w:rFonts w:cstheme="minorHAnsi"/>
          <w:noProof/>
        </w:rPr>
        <w:t>presented</w:t>
      </w:r>
      <w:r w:rsidR="00267BD4" w:rsidRPr="003A7DF9">
        <w:rPr>
          <w:rFonts w:cstheme="minorHAnsi"/>
        </w:rPr>
        <w:t xml:space="preserve"> to the Program and Department Review Committee for </w:t>
      </w:r>
      <w:r w:rsidR="001A6B5C" w:rsidRPr="003A7DF9">
        <w:rPr>
          <w:rFonts w:cstheme="minorHAnsi"/>
        </w:rPr>
        <w:t xml:space="preserve">review and acceptance. After being accepted, the comprehensive reviews will </w:t>
      </w:r>
      <w:r w:rsidR="001A6B5C" w:rsidRPr="003A7DF9">
        <w:rPr>
          <w:rFonts w:cstheme="minorHAnsi"/>
          <w:noProof/>
        </w:rPr>
        <w:t>be posted</w:t>
      </w:r>
      <w:r w:rsidR="001A6B5C" w:rsidRPr="003A7DF9">
        <w:rPr>
          <w:rFonts w:cstheme="minorHAnsi"/>
        </w:rPr>
        <w:t xml:space="preserve"> on the Program and Department Review </w:t>
      </w:r>
      <w:r w:rsidR="001A6B5C" w:rsidRPr="003A7DF9">
        <w:rPr>
          <w:rFonts w:cstheme="minorHAnsi"/>
          <w:noProof/>
        </w:rPr>
        <w:t>web</w:t>
      </w:r>
      <w:r w:rsidR="00625489" w:rsidRPr="003A7DF9">
        <w:rPr>
          <w:rFonts w:cstheme="minorHAnsi"/>
          <w:noProof/>
        </w:rPr>
        <w:t xml:space="preserve"> </w:t>
      </w:r>
      <w:r w:rsidR="001A6B5C" w:rsidRPr="003A7DF9">
        <w:rPr>
          <w:rFonts w:cstheme="minorHAnsi"/>
          <w:noProof/>
        </w:rPr>
        <w:t>page</w:t>
      </w:r>
      <w:r w:rsidR="001A6B5C" w:rsidRPr="003A7DF9">
        <w:rPr>
          <w:rFonts w:cstheme="minorHAnsi"/>
        </w:rPr>
        <w:t>.</w:t>
      </w:r>
    </w:p>
    <w:p w14:paraId="23426938" w14:textId="77777777" w:rsidR="00F01962" w:rsidRPr="003A7DF9" w:rsidRDefault="00F01962" w:rsidP="00F01962">
      <w:pPr>
        <w:spacing w:after="0" w:line="240" w:lineRule="auto"/>
        <w:jc w:val="both"/>
        <w:rPr>
          <w:rFonts w:cstheme="minorHAnsi"/>
        </w:rPr>
      </w:pPr>
    </w:p>
    <w:p w14:paraId="45CB3D0B" w14:textId="77777777" w:rsidR="00F01962" w:rsidRPr="003A7DF9" w:rsidRDefault="00F01962" w:rsidP="00F01962">
      <w:pPr>
        <w:spacing w:after="0" w:line="240" w:lineRule="auto"/>
        <w:jc w:val="both"/>
        <w:rPr>
          <w:rFonts w:cstheme="minorHAnsi"/>
        </w:rPr>
      </w:pPr>
    </w:p>
    <w:p w14:paraId="20F1B593" w14:textId="77777777" w:rsidR="005F47FA" w:rsidRPr="003A7DF9" w:rsidRDefault="005F47FA">
      <w:pPr>
        <w:rPr>
          <w:rFonts w:cstheme="minorHAnsi"/>
          <w:b/>
          <w:sz w:val="36"/>
          <w:szCs w:val="32"/>
        </w:rPr>
      </w:pPr>
      <w:r w:rsidRPr="003A7DF9">
        <w:rPr>
          <w:rFonts w:cstheme="minorHAnsi"/>
          <w:b/>
          <w:sz w:val="36"/>
          <w:szCs w:val="32"/>
        </w:rPr>
        <w:br w:type="page"/>
      </w:r>
    </w:p>
    <w:p w14:paraId="73CF956D" w14:textId="77777777" w:rsidR="00F01962" w:rsidRPr="003A7DF9" w:rsidRDefault="00F01962" w:rsidP="00C50A4F">
      <w:pPr>
        <w:pStyle w:val="Heading2"/>
        <w:rPr>
          <w:rFonts w:asciiTheme="minorHAnsi" w:hAnsiTheme="minorHAnsi" w:cstheme="minorHAnsi"/>
          <w:color w:val="auto"/>
          <w:sz w:val="32"/>
        </w:rPr>
      </w:pPr>
      <w:bookmarkStart w:id="38" w:name="_Toc67314111"/>
      <w:r w:rsidRPr="003A7DF9">
        <w:rPr>
          <w:rFonts w:asciiTheme="minorHAnsi" w:hAnsiTheme="minorHAnsi" w:cstheme="minorHAnsi"/>
          <w:color w:val="auto"/>
          <w:sz w:val="32"/>
        </w:rPr>
        <w:lastRenderedPageBreak/>
        <w:t xml:space="preserve">Annual </w:t>
      </w:r>
      <w:r w:rsidR="00D452C0" w:rsidRPr="003A7DF9">
        <w:rPr>
          <w:rFonts w:asciiTheme="minorHAnsi" w:hAnsiTheme="minorHAnsi" w:cstheme="minorHAnsi"/>
          <w:color w:val="auto"/>
          <w:sz w:val="32"/>
        </w:rPr>
        <w:t>R</w:t>
      </w:r>
      <w:r w:rsidR="00990E17" w:rsidRPr="003A7DF9">
        <w:rPr>
          <w:rFonts w:asciiTheme="minorHAnsi" w:hAnsiTheme="minorHAnsi" w:cstheme="minorHAnsi"/>
          <w:color w:val="auto"/>
          <w:sz w:val="32"/>
        </w:rPr>
        <w:t>eview Validation</w:t>
      </w:r>
      <w:bookmarkEnd w:id="38"/>
    </w:p>
    <w:p w14:paraId="7DA46C4E" w14:textId="77777777" w:rsidR="00F01962" w:rsidRPr="003A7DF9" w:rsidRDefault="00F01962" w:rsidP="00F01962">
      <w:pPr>
        <w:spacing w:after="0" w:line="240" w:lineRule="auto"/>
        <w:jc w:val="both"/>
        <w:rPr>
          <w:rFonts w:cstheme="minorHAnsi"/>
        </w:rPr>
      </w:pPr>
    </w:p>
    <w:p w14:paraId="49C60AF0" w14:textId="678DBB4A" w:rsidR="00F01962" w:rsidRPr="003A7DF9" w:rsidRDefault="004059FB" w:rsidP="00F01962">
      <w:pPr>
        <w:spacing w:after="0" w:line="240" w:lineRule="auto"/>
        <w:jc w:val="both"/>
        <w:rPr>
          <w:rFonts w:cstheme="minorHAnsi"/>
        </w:rPr>
      </w:pPr>
      <w:r w:rsidRPr="003A7DF9">
        <w:rPr>
          <w:rFonts w:cstheme="minorHAnsi"/>
        </w:rPr>
        <w:t>A</w:t>
      </w:r>
      <w:r w:rsidR="00E935BF">
        <w:rPr>
          <w:rFonts w:cstheme="minorHAnsi"/>
        </w:rPr>
        <w:t xml:space="preserve">nnual reviews are </w:t>
      </w:r>
      <w:r w:rsidRPr="003A7DF9">
        <w:rPr>
          <w:rFonts w:cstheme="minorHAnsi"/>
        </w:rPr>
        <w:t xml:space="preserve">submitted electronically to the Program and Department Review Committee for </w:t>
      </w:r>
      <w:r w:rsidR="00E935BF">
        <w:rPr>
          <w:rFonts w:cstheme="minorHAnsi"/>
        </w:rPr>
        <w:t xml:space="preserve">validation review. The assessment seeks to measure and highlight positive outcomes and areas for improvement through a technical and content assessment. The </w:t>
      </w:r>
      <w:r w:rsidRPr="003A7DF9">
        <w:rPr>
          <w:rFonts w:cstheme="minorHAnsi"/>
        </w:rPr>
        <w:t xml:space="preserve">technical </w:t>
      </w:r>
      <w:r w:rsidR="00E935BF" w:rsidRPr="003A7DF9">
        <w:rPr>
          <w:rFonts w:cstheme="minorHAnsi"/>
        </w:rPr>
        <w:t xml:space="preserve">validation </w:t>
      </w:r>
      <w:r w:rsidRPr="003A7DF9">
        <w:rPr>
          <w:rFonts w:cstheme="minorHAnsi"/>
        </w:rPr>
        <w:t xml:space="preserve">will review the quality and academic rigor of the document. The content validation process of the annual </w:t>
      </w:r>
      <w:r w:rsidRPr="003A7DF9">
        <w:rPr>
          <w:rFonts w:cstheme="minorHAnsi"/>
          <w:noProof/>
        </w:rPr>
        <w:t>reviews</w:t>
      </w:r>
      <w:r w:rsidRPr="003A7DF9">
        <w:rPr>
          <w:rFonts w:cstheme="minorHAnsi"/>
        </w:rPr>
        <w:t xml:space="preserve"> is conducted by the </w:t>
      </w:r>
      <w:r w:rsidR="007B4585" w:rsidRPr="003A7DF9">
        <w:rPr>
          <w:rFonts w:cstheme="minorHAnsi"/>
        </w:rPr>
        <w:t>Program and Department Review Committee</w:t>
      </w:r>
      <w:r w:rsidR="00F13EC8" w:rsidRPr="003A7DF9">
        <w:rPr>
          <w:rFonts w:cstheme="minorHAnsi"/>
          <w:noProof/>
        </w:rPr>
        <w:t xml:space="preserve"> </w:t>
      </w:r>
      <w:r w:rsidRPr="003A7DF9">
        <w:rPr>
          <w:rFonts w:cstheme="minorHAnsi"/>
        </w:rPr>
        <w:t xml:space="preserve">to determine if any major changes have emerged through the annual reviews. </w:t>
      </w:r>
      <w:r w:rsidR="007B4585">
        <w:rPr>
          <w:rFonts w:cstheme="minorHAnsi"/>
          <w:color w:val="FF0000"/>
        </w:rPr>
        <w:t xml:space="preserve"> The </w:t>
      </w:r>
      <w:r w:rsidR="00E935BF">
        <w:rPr>
          <w:rFonts w:cstheme="minorHAnsi"/>
          <w:color w:val="FF0000"/>
        </w:rPr>
        <w:t xml:space="preserve">assessment outcomes fall within the categories of </w:t>
      </w:r>
      <w:r w:rsidR="007B4585">
        <w:rPr>
          <w:rFonts w:cstheme="minorHAnsi"/>
          <w:color w:val="FF0000"/>
        </w:rPr>
        <w:t>b</w:t>
      </w:r>
      <w:r w:rsidR="007B4585" w:rsidRPr="007B4585">
        <w:rPr>
          <w:rFonts w:cstheme="minorHAnsi"/>
          <w:color w:val="FF0000"/>
        </w:rPr>
        <w:t xml:space="preserve">elow </w:t>
      </w:r>
      <w:r w:rsidR="007B4585">
        <w:rPr>
          <w:rFonts w:cstheme="minorHAnsi"/>
          <w:color w:val="FF0000"/>
        </w:rPr>
        <w:t>s</w:t>
      </w:r>
      <w:r w:rsidR="007B4585" w:rsidRPr="007B4585">
        <w:rPr>
          <w:rFonts w:cstheme="minorHAnsi"/>
          <w:color w:val="FF0000"/>
        </w:rPr>
        <w:t xml:space="preserve">tandard, </w:t>
      </w:r>
      <w:r w:rsidR="007B4585">
        <w:rPr>
          <w:rFonts w:cstheme="minorHAnsi"/>
          <w:color w:val="FF0000"/>
        </w:rPr>
        <w:t>s</w:t>
      </w:r>
      <w:r w:rsidR="007B4585" w:rsidRPr="007B4585">
        <w:rPr>
          <w:rFonts w:cstheme="minorHAnsi"/>
          <w:color w:val="FF0000"/>
        </w:rPr>
        <w:t xml:space="preserve">tandard, </w:t>
      </w:r>
      <w:r w:rsidR="007B4585">
        <w:rPr>
          <w:rFonts w:cstheme="minorHAnsi"/>
          <w:color w:val="FF0000"/>
        </w:rPr>
        <w:t>a</w:t>
      </w:r>
      <w:r w:rsidR="007B4585" w:rsidRPr="007B4585">
        <w:rPr>
          <w:rFonts w:cstheme="minorHAnsi"/>
          <w:color w:val="FF0000"/>
        </w:rPr>
        <w:t xml:space="preserve">bove </w:t>
      </w:r>
      <w:r w:rsidR="00E935BF">
        <w:rPr>
          <w:rFonts w:cstheme="minorHAnsi"/>
          <w:color w:val="FF0000"/>
        </w:rPr>
        <w:t>s</w:t>
      </w:r>
      <w:r w:rsidR="00E935BF" w:rsidRPr="007B4585">
        <w:rPr>
          <w:rFonts w:cstheme="minorHAnsi"/>
          <w:color w:val="FF0000"/>
        </w:rPr>
        <w:t>tandard,</w:t>
      </w:r>
      <w:r w:rsidR="007B4585">
        <w:rPr>
          <w:rFonts w:cstheme="minorHAnsi"/>
          <w:color w:val="FF0000"/>
        </w:rPr>
        <w:t xml:space="preserve"> and additional</w:t>
      </w:r>
      <w:r w:rsidR="00E935BF">
        <w:rPr>
          <w:rFonts w:cstheme="minorHAnsi"/>
          <w:color w:val="FF0000"/>
        </w:rPr>
        <w:t xml:space="preserve"> there is an opportunity to provide additional</w:t>
      </w:r>
      <w:r w:rsidR="007B4585">
        <w:rPr>
          <w:rFonts w:cstheme="minorHAnsi"/>
          <w:color w:val="FF0000"/>
        </w:rPr>
        <w:t xml:space="preserve"> comments. Instructional Program Reviews are assessed by faculty members and </w:t>
      </w:r>
      <w:r w:rsidR="007B4585" w:rsidRPr="007B4585">
        <w:rPr>
          <w:rFonts w:cstheme="minorHAnsi"/>
          <w:color w:val="FF0000"/>
        </w:rPr>
        <w:t>N</w:t>
      </w:r>
      <w:r w:rsidR="004241C3" w:rsidRPr="004241C3">
        <w:t xml:space="preserve"> </w:t>
      </w:r>
      <w:r w:rsidR="004241C3" w:rsidRPr="004241C3">
        <w:rPr>
          <w:rFonts w:cstheme="minorHAnsi"/>
          <w:color w:val="FF0000"/>
        </w:rPr>
        <w:t>Administrative, Service, and Support Area</w:t>
      </w:r>
      <w:r w:rsidR="007B4585" w:rsidRPr="007B4585">
        <w:rPr>
          <w:rFonts w:cstheme="minorHAnsi"/>
          <w:color w:val="FF0000"/>
        </w:rPr>
        <w:t xml:space="preserve"> Departments and Programs</w:t>
      </w:r>
      <w:r w:rsidR="007B4585">
        <w:rPr>
          <w:rFonts w:cstheme="minorHAnsi"/>
          <w:color w:val="FF0000"/>
        </w:rPr>
        <w:t xml:space="preserve"> will be assessed by classified and administrators.</w:t>
      </w:r>
      <w:r w:rsidRPr="003A7DF9">
        <w:rPr>
          <w:rFonts w:cstheme="minorHAnsi"/>
        </w:rPr>
        <w:t xml:space="preserve">  A summary of the findings </w:t>
      </w:r>
      <w:r w:rsidR="001A6B5C" w:rsidRPr="003A7DF9">
        <w:rPr>
          <w:rFonts w:cstheme="minorHAnsi"/>
        </w:rPr>
        <w:t xml:space="preserve">will </w:t>
      </w:r>
      <w:r w:rsidR="001A6B5C" w:rsidRPr="003A7DF9">
        <w:rPr>
          <w:rFonts w:cstheme="minorHAnsi"/>
          <w:noProof/>
        </w:rPr>
        <w:t>be</w:t>
      </w:r>
      <w:r w:rsidRPr="003A7DF9">
        <w:rPr>
          <w:rFonts w:cstheme="minorHAnsi"/>
          <w:noProof/>
        </w:rPr>
        <w:t xml:space="preserve"> presented</w:t>
      </w:r>
      <w:r w:rsidRPr="003A7DF9">
        <w:rPr>
          <w:rFonts w:cstheme="minorHAnsi"/>
        </w:rPr>
        <w:t xml:space="preserve"> </w:t>
      </w:r>
      <w:r w:rsidR="007B4585">
        <w:rPr>
          <w:rFonts w:cstheme="minorHAnsi"/>
        </w:rPr>
        <w:t xml:space="preserve">captured in an electronic format and shared with the lead authors of the reports. </w:t>
      </w:r>
      <w:r w:rsidR="00E935BF" w:rsidRPr="003A7DF9">
        <w:rPr>
          <w:rFonts w:cstheme="minorHAnsi"/>
        </w:rPr>
        <w:t>After being accepted,</w:t>
      </w:r>
      <w:r w:rsidR="00E935BF">
        <w:rPr>
          <w:rFonts w:cstheme="minorHAnsi"/>
        </w:rPr>
        <w:t xml:space="preserve"> the annual</w:t>
      </w:r>
      <w:r w:rsidR="00E935BF" w:rsidRPr="003A7DF9">
        <w:rPr>
          <w:rFonts w:cstheme="minorHAnsi"/>
        </w:rPr>
        <w:t xml:space="preserve"> reviews will </w:t>
      </w:r>
      <w:r w:rsidR="00E935BF" w:rsidRPr="003A7DF9">
        <w:rPr>
          <w:rFonts w:cstheme="minorHAnsi"/>
          <w:noProof/>
        </w:rPr>
        <w:t>be posted</w:t>
      </w:r>
      <w:r w:rsidR="00E935BF" w:rsidRPr="003A7DF9">
        <w:rPr>
          <w:rFonts w:cstheme="minorHAnsi"/>
        </w:rPr>
        <w:t xml:space="preserve"> on the Program and Department Review </w:t>
      </w:r>
      <w:r w:rsidR="00E935BF" w:rsidRPr="003A7DF9">
        <w:rPr>
          <w:rFonts w:cstheme="minorHAnsi"/>
          <w:noProof/>
        </w:rPr>
        <w:t>web page</w:t>
      </w:r>
      <w:r w:rsidR="00E935BF" w:rsidRPr="003A7DF9">
        <w:rPr>
          <w:rFonts w:cstheme="minorHAnsi"/>
        </w:rPr>
        <w:t>.</w:t>
      </w:r>
    </w:p>
    <w:p w14:paraId="22C00D20" w14:textId="77777777" w:rsidR="00E27CEF" w:rsidRPr="003A7DF9" w:rsidRDefault="00E27CEF" w:rsidP="002D7F07">
      <w:pPr>
        <w:spacing w:after="0" w:line="240" w:lineRule="auto"/>
        <w:jc w:val="both"/>
        <w:rPr>
          <w:rFonts w:cstheme="minorHAnsi"/>
          <w:b/>
        </w:rPr>
      </w:pPr>
    </w:p>
    <w:p w14:paraId="3CC458EB" w14:textId="77777777" w:rsidR="00591E10" w:rsidRPr="003A7DF9" w:rsidRDefault="00591E10" w:rsidP="00F01962">
      <w:pPr>
        <w:spacing w:after="0" w:line="240" w:lineRule="auto"/>
        <w:jc w:val="both"/>
        <w:rPr>
          <w:rFonts w:cstheme="minorHAnsi"/>
        </w:rPr>
      </w:pPr>
    </w:p>
    <w:p w14:paraId="53941679" w14:textId="77777777" w:rsidR="00E27CEF" w:rsidRPr="003A7DF9" w:rsidRDefault="00E27CEF" w:rsidP="00F01962">
      <w:pPr>
        <w:spacing w:after="0" w:line="240" w:lineRule="auto"/>
        <w:jc w:val="both"/>
        <w:rPr>
          <w:rFonts w:cstheme="minorHAnsi"/>
          <w:b/>
        </w:rPr>
      </w:pPr>
    </w:p>
    <w:p w14:paraId="732EF765" w14:textId="77777777" w:rsidR="00D452C0" w:rsidRPr="003A7DF9" w:rsidRDefault="00D452C0">
      <w:pPr>
        <w:rPr>
          <w:rFonts w:cstheme="minorHAnsi"/>
          <w:b/>
        </w:rPr>
      </w:pPr>
      <w:r w:rsidRPr="003A7DF9">
        <w:rPr>
          <w:rFonts w:cstheme="minorHAnsi"/>
          <w:b/>
        </w:rPr>
        <w:br w:type="page"/>
      </w:r>
    </w:p>
    <w:p w14:paraId="6BD5DCEB" w14:textId="77777777" w:rsidR="00F01962" w:rsidRPr="003A7DF9" w:rsidRDefault="00F01962" w:rsidP="00C50A4F">
      <w:pPr>
        <w:pStyle w:val="Heading2"/>
        <w:rPr>
          <w:rFonts w:asciiTheme="minorHAnsi" w:hAnsiTheme="minorHAnsi" w:cstheme="minorHAnsi"/>
          <w:color w:val="auto"/>
          <w:sz w:val="32"/>
        </w:rPr>
      </w:pPr>
      <w:bookmarkStart w:id="39" w:name="_Toc67314112"/>
      <w:r w:rsidRPr="003A7DF9">
        <w:rPr>
          <w:rFonts w:asciiTheme="minorHAnsi" w:hAnsiTheme="minorHAnsi" w:cstheme="minorHAnsi"/>
          <w:color w:val="auto"/>
          <w:sz w:val="32"/>
        </w:rPr>
        <w:lastRenderedPageBreak/>
        <w:t xml:space="preserve">Integration </w:t>
      </w:r>
      <w:r w:rsidR="00591E10" w:rsidRPr="003A7DF9">
        <w:rPr>
          <w:rFonts w:asciiTheme="minorHAnsi" w:hAnsiTheme="minorHAnsi" w:cstheme="minorHAnsi"/>
          <w:color w:val="auto"/>
          <w:sz w:val="32"/>
        </w:rPr>
        <w:t>in</w:t>
      </w:r>
      <w:r w:rsidRPr="003A7DF9">
        <w:rPr>
          <w:rFonts w:asciiTheme="minorHAnsi" w:hAnsiTheme="minorHAnsi" w:cstheme="minorHAnsi"/>
          <w:color w:val="auto"/>
          <w:sz w:val="32"/>
        </w:rPr>
        <w:t>to Planning and Budgeting</w:t>
      </w:r>
      <w:bookmarkEnd w:id="39"/>
      <w:r w:rsidRPr="003A7DF9">
        <w:rPr>
          <w:rFonts w:asciiTheme="minorHAnsi" w:hAnsiTheme="minorHAnsi" w:cstheme="minorHAnsi"/>
          <w:color w:val="auto"/>
          <w:sz w:val="32"/>
        </w:rPr>
        <w:t xml:space="preserve"> </w:t>
      </w:r>
    </w:p>
    <w:p w14:paraId="06890DB3" w14:textId="77777777" w:rsidR="00F01962" w:rsidRPr="003A7DF9" w:rsidRDefault="00F01962" w:rsidP="00F01962">
      <w:pPr>
        <w:spacing w:after="0" w:line="240" w:lineRule="auto"/>
        <w:jc w:val="both"/>
        <w:rPr>
          <w:rFonts w:cstheme="minorHAnsi"/>
        </w:rPr>
      </w:pPr>
    </w:p>
    <w:p w14:paraId="52DF35E9" w14:textId="77777777" w:rsidR="00F01962" w:rsidRPr="003A7DF9" w:rsidRDefault="008E116E" w:rsidP="00F01962">
      <w:pPr>
        <w:spacing w:after="0" w:line="240" w:lineRule="auto"/>
        <w:jc w:val="both"/>
        <w:rPr>
          <w:rFonts w:cstheme="minorHAnsi"/>
        </w:rPr>
      </w:pPr>
      <w:r w:rsidRPr="003A7DF9">
        <w:rPr>
          <w:rFonts w:cstheme="minorHAnsi"/>
        </w:rPr>
        <w:t xml:space="preserve">Program and Department Review </w:t>
      </w:r>
      <w:r w:rsidR="00F01962" w:rsidRPr="003A7DF9">
        <w:rPr>
          <w:rFonts w:cstheme="minorHAnsi"/>
        </w:rPr>
        <w:t>Committee evaluation, validation, and recommendations from each review provide</w:t>
      </w:r>
      <w:r w:rsidR="008A7247" w:rsidRPr="003A7DF9">
        <w:rPr>
          <w:rFonts w:cstheme="minorHAnsi"/>
        </w:rPr>
        <w:t>s</w:t>
      </w:r>
      <w:r w:rsidR="00F01962" w:rsidRPr="003A7DF9">
        <w:rPr>
          <w:rFonts w:cstheme="minorHAnsi"/>
        </w:rPr>
        <w:t xml:space="preserve"> the basis for informed </w:t>
      </w:r>
      <w:r w:rsidR="00F01962" w:rsidRPr="003A7DF9">
        <w:rPr>
          <w:rFonts w:cstheme="minorHAnsi"/>
          <w:noProof/>
        </w:rPr>
        <w:t>decision</w:t>
      </w:r>
      <w:r w:rsidR="00625489" w:rsidRPr="003A7DF9">
        <w:rPr>
          <w:rFonts w:cstheme="minorHAnsi"/>
          <w:noProof/>
        </w:rPr>
        <w:t>-</w:t>
      </w:r>
      <w:r w:rsidR="00F01962" w:rsidRPr="003A7DF9">
        <w:rPr>
          <w:rFonts w:cstheme="minorHAnsi"/>
          <w:noProof/>
        </w:rPr>
        <w:t>making</w:t>
      </w:r>
      <w:r w:rsidR="00F01962" w:rsidRPr="003A7DF9">
        <w:rPr>
          <w:rFonts w:cstheme="minorHAnsi"/>
        </w:rPr>
        <w:t xml:space="preserve"> on programs, personnel, facilities, equipment, and budget, contributing to </w:t>
      </w:r>
      <w:r w:rsidR="00F01962" w:rsidRPr="003A7DF9">
        <w:rPr>
          <w:rFonts w:cstheme="minorHAnsi"/>
          <w:noProof/>
        </w:rPr>
        <w:t>evidence</w:t>
      </w:r>
      <w:r w:rsidR="00625489" w:rsidRPr="003A7DF9">
        <w:rPr>
          <w:rFonts w:cstheme="minorHAnsi"/>
          <w:noProof/>
        </w:rPr>
        <w:t>-</w:t>
      </w:r>
      <w:r w:rsidR="00F01962" w:rsidRPr="003A7DF9">
        <w:rPr>
          <w:rFonts w:cstheme="minorHAnsi"/>
          <w:noProof/>
        </w:rPr>
        <w:t>based</w:t>
      </w:r>
      <w:r w:rsidR="00F01962" w:rsidRPr="003A7DF9">
        <w:rPr>
          <w:rFonts w:cstheme="minorHAnsi"/>
        </w:rPr>
        <w:t xml:space="preserve"> planning.  In this way, the r</w:t>
      </w:r>
      <w:r w:rsidR="00267BD4" w:rsidRPr="003A7DF9">
        <w:rPr>
          <w:rFonts w:cstheme="minorHAnsi"/>
        </w:rPr>
        <w:t xml:space="preserve">esults of comprehensive and annual reviews </w:t>
      </w:r>
      <w:r w:rsidR="00F01962" w:rsidRPr="003A7DF9">
        <w:rPr>
          <w:rFonts w:cstheme="minorHAnsi"/>
          <w:noProof/>
        </w:rPr>
        <w:t>are integrated</w:t>
      </w:r>
      <w:r w:rsidR="00F01962" w:rsidRPr="003A7DF9">
        <w:rPr>
          <w:rFonts w:cstheme="minorHAnsi"/>
        </w:rPr>
        <w:t xml:space="preserve"> into the college planning and budgeting process.  </w:t>
      </w:r>
    </w:p>
    <w:p w14:paraId="58241A16" w14:textId="77777777" w:rsidR="00F01962" w:rsidRPr="003A7DF9" w:rsidRDefault="00F01962" w:rsidP="00F01962">
      <w:pPr>
        <w:spacing w:after="0" w:line="240" w:lineRule="auto"/>
        <w:jc w:val="both"/>
        <w:rPr>
          <w:rFonts w:cstheme="minorHAnsi"/>
          <w:sz w:val="20"/>
        </w:rPr>
      </w:pPr>
    </w:p>
    <w:p w14:paraId="7C7CF89B" w14:textId="77777777" w:rsidR="009E543B" w:rsidRPr="00C64086" w:rsidRDefault="009E543B" w:rsidP="009E543B">
      <w:pPr>
        <w:spacing w:after="0" w:line="240" w:lineRule="auto"/>
        <w:rPr>
          <w:rFonts w:cstheme="minorHAnsi"/>
          <w:sz w:val="20"/>
          <w:szCs w:val="24"/>
        </w:rPr>
      </w:pPr>
      <w:r w:rsidRPr="00C64086">
        <w:rPr>
          <w:rFonts w:cstheme="minorHAnsi"/>
          <w:sz w:val="20"/>
          <w:szCs w:val="24"/>
        </w:rPr>
        <w:t xml:space="preserve">Figure </w:t>
      </w:r>
      <w:r w:rsidRPr="00C64086">
        <w:rPr>
          <w:rFonts w:cstheme="minorHAnsi"/>
          <w:i/>
          <w:sz w:val="20"/>
          <w:szCs w:val="24"/>
        </w:rPr>
        <w:t>Evidence-Informed Resource Allocation Process</w:t>
      </w:r>
    </w:p>
    <w:p w14:paraId="615A537C" w14:textId="77777777" w:rsidR="009E543B" w:rsidRDefault="009E543B" w:rsidP="009E543B">
      <w:pPr>
        <w:rPr>
          <w:rFonts w:asciiTheme="majorHAnsi" w:hAnsiTheme="majorHAnsi"/>
        </w:rPr>
      </w:pPr>
      <w:r>
        <w:rPr>
          <w:rFonts w:asciiTheme="majorHAnsi" w:hAnsiTheme="majorHAnsi"/>
          <w:noProof/>
        </w:rPr>
        <mc:AlternateContent>
          <mc:Choice Requires="wpg">
            <w:drawing>
              <wp:anchor distT="0" distB="0" distL="114300" distR="114300" simplePos="0" relativeHeight="251659264" behindDoc="0" locked="0" layoutInCell="1" allowOverlap="1" wp14:anchorId="231C92E8" wp14:editId="1A3CA56D">
                <wp:simplePos x="0" y="0"/>
                <wp:positionH relativeFrom="column">
                  <wp:posOffset>381000</wp:posOffset>
                </wp:positionH>
                <wp:positionV relativeFrom="paragraph">
                  <wp:posOffset>44450</wp:posOffset>
                </wp:positionV>
                <wp:extent cx="5762058" cy="5588663"/>
                <wp:effectExtent l="19050" t="0" r="0" b="0"/>
                <wp:wrapNone/>
                <wp:docPr id="25" name="Group 25" descr="Coastline College's recourse allocation cycle diagram "/>
                <wp:cNvGraphicFramePr/>
                <a:graphic xmlns:a="http://schemas.openxmlformats.org/drawingml/2006/main">
                  <a:graphicData uri="http://schemas.microsoft.com/office/word/2010/wordprocessingGroup">
                    <wpg:wgp>
                      <wpg:cNvGrpSpPr/>
                      <wpg:grpSpPr>
                        <a:xfrm>
                          <a:off x="0" y="0"/>
                          <a:ext cx="5762058" cy="5588663"/>
                          <a:chOff x="0" y="-79936"/>
                          <a:chExt cx="6184178" cy="5862913"/>
                        </a:xfrm>
                      </wpg:grpSpPr>
                      <wps:wsp>
                        <wps:cNvPr id="33" name="Down Arrow 25"/>
                        <wps:cNvSpPr/>
                        <wps:spPr>
                          <a:xfrm rot="5400000">
                            <a:off x="3507945" y="4657349"/>
                            <a:ext cx="252101" cy="695189"/>
                          </a:xfrm>
                          <a:prstGeom prst="down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4" name="Group 34"/>
                        <wpg:cNvGrpSpPr/>
                        <wpg:grpSpPr>
                          <a:xfrm>
                            <a:off x="0" y="-79936"/>
                            <a:ext cx="6184178" cy="5862913"/>
                            <a:chOff x="0" y="-79936"/>
                            <a:chExt cx="6184178" cy="5862913"/>
                          </a:xfrm>
                        </wpg:grpSpPr>
                        <wps:wsp>
                          <wps:cNvPr id="35" name="Right Arrow 15"/>
                          <wps:cNvSpPr/>
                          <wps:spPr>
                            <a:xfrm rot="16200000">
                              <a:off x="1734366" y="1249125"/>
                              <a:ext cx="166916" cy="146785"/>
                            </a:xfrm>
                            <a:prstGeom prst="right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Text Box 36"/>
                          <wps:cNvSpPr txBox="1"/>
                          <wps:spPr>
                            <a:xfrm>
                              <a:off x="132896" y="2060404"/>
                              <a:ext cx="3331771" cy="291567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B2CB22" w14:textId="77777777" w:rsidR="00E935BF" w:rsidRPr="00862B8F" w:rsidRDefault="00E935BF" w:rsidP="009E543B">
                                <w:pPr>
                                  <w:spacing w:after="0" w:line="240" w:lineRule="auto"/>
                                  <w:jc w:val="center"/>
                                  <w:rPr>
                                    <w:rFonts w:asciiTheme="majorHAnsi" w:hAnsiTheme="majorHAnsi"/>
                                    <w:sz w:val="44"/>
                                  </w:rPr>
                                </w:pPr>
                                <w:r w:rsidRPr="00862B8F">
                                  <w:rPr>
                                    <w:rFonts w:asciiTheme="majorHAnsi" w:hAnsiTheme="majorHAnsi"/>
                                    <w:sz w:val="44"/>
                                  </w:rPr>
                                  <w:t xml:space="preserve">Program and </w:t>
                                </w:r>
                              </w:p>
                              <w:p w14:paraId="112792EC" w14:textId="77777777" w:rsidR="00E935BF" w:rsidRPr="00862B8F" w:rsidRDefault="00E935BF" w:rsidP="009E543B">
                                <w:pPr>
                                  <w:spacing w:after="0" w:line="240" w:lineRule="auto"/>
                                  <w:jc w:val="center"/>
                                  <w:rPr>
                                    <w:rFonts w:asciiTheme="majorHAnsi" w:hAnsiTheme="majorHAnsi"/>
                                    <w:sz w:val="44"/>
                                  </w:rPr>
                                </w:pPr>
                                <w:r w:rsidRPr="00862B8F">
                                  <w:rPr>
                                    <w:rFonts w:asciiTheme="majorHAnsi" w:hAnsiTheme="majorHAnsi"/>
                                    <w:sz w:val="44"/>
                                  </w:rPr>
                                  <w:t>Departmental Review Initiatives</w:t>
                                </w:r>
                                <w:r>
                                  <w:rPr>
                                    <w:rFonts w:asciiTheme="majorHAnsi" w:hAnsiTheme="majorHAnsi"/>
                                    <w:sz w:val="44"/>
                                  </w:rPr>
                                  <w:t>/Resource Requests</w:t>
                                </w:r>
                              </w:p>
                              <w:p w14:paraId="363C2AB9" w14:textId="77777777" w:rsidR="00E935BF" w:rsidRDefault="00E935BF" w:rsidP="009E543B">
                                <w:pPr>
                                  <w:pStyle w:val="ListParagraph"/>
                                  <w:spacing w:after="0" w:line="240" w:lineRule="auto"/>
                                  <w:ind w:left="180"/>
                                  <w:jc w:val="center"/>
                                  <w:rPr>
                                    <w:rFonts w:asciiTheme="majorHAnsi" w:hAnsiTheme="majorHAnsi"/>
                                    <w:sz w:val="24"/>
                                  </w:rPr>
                                </w:pPr>
                              </w:p>
                              <w:p w14:paraId="3D3FBD85" w14:textId="77777777" w:rsidR="00E935BF" w:rsidRPr="00E63857" w:rsidRDefault="00E935BF" w:rsidP="009E543B">
                                <w:pPr>
                                  <w:pStyle w:val="ListParagraph"/>
                                  <w:spacing w:after="0" w:line="240" w:lineRule="auto"/>
                                  <w:ind w:left="180"/>
                                  <w:jc w:val="center"/>
                                  <w:rPr>
                                    <w:rFonts w:asciiTheme="majorHAnsi" w:hAnsiTheme="majorHAnsi"/>
                                  </w:rPr>
                                </w:pPr>
                                <w:r w:rsidRPr="00E63857">
                                  <w:rPr>
                                    <w:rFonts w:asciiTheme="majorHAnsi" w:hAnsiTheme="majorHAnsi"/>
                                  </w:rPr>
                                  <w:t>Requirement for consideration: All Initiatives must be informed by evidence (Student Learning Outcomes, Service Area Outcomes, Program Learning Outcomes, Internal Research, or External Research) and align with the College Mission and College Goals</w:t>
                                </w:r>
                              </w:p>
                              <w:p w14:paraId="515667A4" w14:textId="77777777" w:rsidR="00E935BF" w:rsidRPr="009B387D" w:rsidRDefault="00E935BF" w:rsidP="009E543B">
                                <w:pPr>
                                  <w:pStyle w:val="ListParagraph"/>
                                  <w:spacing w:after="0" w:line="240" w:lineRule="auto"/>
                                  <w:ind w:left="180"/>
                                  <w:rPr>
                                    <w:rFonts w:asciiTheme="majorHAnsi" w:hAnsiTheme="majorHAnsi"/>
                                    <w:sz w:val="20"/>
                                  </w:rPr>
                                </w:pPr>
                              </w:p>
                              <w:p w14:paraId="7AD2CDA0" w14:textId="77777777" w:rsidR="00E935BF" w:rsidRPr="009B387D" w:rsidRDefault="00E935BF" w:rsidP="009E543B">
                                <w:pPr>
                                  <w:spacing w:after="0" w:line="240" w:lineRule="auto"/>
                                  <w:jc w:val="center"/>
                                  <w:rPr>
                                    <w:sz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 name="Text Box 37"/>
                          <wps:cNvSpPr txBox="1"/>
                          <wps:spPr>
                            <a:xfrm>
                              <a:off x="0" y="299732"/>
                              <a:ext cx="4140229" cy="927067"/>
                            </a:xfrm>
                            <a:prstGeom prst="rect">
                              <a:avLst/>
                            </a:prstGeom>
                            <a:solidFill>
                              <a:schemeClr val="lt1"/>
                            </a:solidFill>
                            <a:ln w="57150">
                              <a:solidFill>
                                <a:schemeClr val="accent1">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7660E7C7" w14:textId="77777777" w:rsidR="00E935BF" w:rsidRPr="00A07DE2" w:rsidRDefault="00E935BF" w:rsidP="009E543B">
                                <w:pPr>
                                  <w:spacing w:after="0" w:line="240" w:lineRule="auto"/>
                                  <w:jc w:val="center"/>
                                  <w:rPr>
                                    <w:rFonts w:asciiTheme="majorHAnsi" w:hAnsiTheme="majorHAnsi"/>
                                    <w:sz w:val="19"/>
                                    <w:szCs w:val="19"/>
                                  </w:rPr>
                                </w:pPr>
                                <w:r w:rsidRPr="00A07DE2">
                                  <w:rPr>
                                    <w:rFonts w:asciiTheme="majorHAnsi" w:hAnsiTheme="majorHAnsi"/>
                                    <w:sz w:val="19"/>
                                    <w:szCs w:val="19"/>
                                  </w:rPr>
                                  <w:t xml:space="preserve">Program/Department </w:t>
                                </w:r>
                                <w:r>
                                  <w:rPr>
                                    <w:rFonts w:asciiTheme="majorHAnsi" w:hAnsiTheme="majorHAnsi"/>
                                    <w:sz w:val="19"/>
                                    <w:szCs w:val="19"/>
                                  </w:rPr>
                                  <w:t>Validation; Review of the Program/Department Reviews by the Wing Planning Councils; Discussion of Initiatives/ resources by the Wing Planning Councils; Feasibility of the initial Technology, Facilities, and Professional Development initiatives/resource requests; PIEAC Planning Summit event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 name="Text Box 38"/>
                          <wps:cNvSpPr txBox="1"/>
                          <wps:spPr>
                            <a:xfrm>
                              <a:off x="4219575" y="2105025"/>
                              <a:ext cx="1533525" cy="504825"/>
                            </a:xfrm>
                            <a:prstGeom prst="rect">
                              <a:avLst/>
                            </a:prstGeom>
                            <a:solidFill>
                              <a:schemeClr val="lt1"/>
                            </a:solidFill>
                            <a:ln w="57150">
                              <a:solidFill>
                                <a:schemeClr val="accent1">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287DB9DA" w14:textId="77777777" w:rsidR="00E935BF" w:rsidRPr="00E50FDD" w:rsidRDefault="00E935BF" w:rsidP="009E543B">
                                <w:pPr>
                                  <w:jc w:val="center"/>
                                  <w:rPr>
                                    <w:rFonts w:asciiTheme="majorHAnsi" w:hAnsiTheme="majorHAnsi"/>
                                    <w:sz w:val="20"/>
                                  </w:rPr>
                                </w:pPr>
                                <w:r w:rsidRPr="00E50FDD">
                                  <w:rPr>
                                    <w:rFonts w:asciiTheme="majorHAnsi" w:hAnsiTheme="majorHAnsi"/>
                                    <w:sz w:val="20"/>
                                  </w:rPr>
                                  <w:t xml:space="preserve">PIEAC </w:t>
                                </w:r>
                                <w:r>
                                  <w:rPr>
                                    <w:rFonts w:asciiTheme="majorHAnsi" w:hAnsiTheme="majorHAnsi"/>
                                    <w:sz w:val="20"/>
                                  </w:rPr>
                                  <w:t>initiative/resource p</w:t>
                                </w:r>
                                <w:r w:rsidRPr="00E50FDD">
                                  <w:rPr>
                                    <w:rFonts w:asciiTheme="majorHAnsi" w:hAnsiTheme="majorHAnsi"/>
                                    <w:sz w:val="20"/>
                                  </w:rPr>
                                  <w:t>rioritization</w:t>
                                </w:r>
                              </w:p>
                              <w:p w14:paraId="7A4FA1C1" w14:textId="77777777" w:rsidR="00E935BF" w:rsidRPr="00E50FDD" w:rsidRDefault="00E935BF" w:rsidP="009E543B">
                                <w:pPr>
                                  <w:jc w:val="center"/>
                                  <w:rPr>
                                    <w:rFonts w:asciiTheme="majorHAnsi" w:hAnsiTheme="maj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 name="Text Box 39"/>
                          <wps:cNvSpPr txBox="1"/>
                          <wps:spPr>
                            <a:xfrm>
                              <a:off x="0" y="-79936"/>
                              <a:ext cx="4218305" cy="349734"/>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235F3E84" w14:textId="77777777" w:rsidR="00E935BF" w:rsidRPr="00E63857" w:rsidRDefault="00E935BF" w:rsidP="009E543B">
                                <w:pPr>
                                  <w:jc w:val="center"/>
                                  <w:rPr>
                                    <w:rFonts w:asciiTheme="majorHAnsi" w:hAnsiTheme="majorHAnsi"/>
                                    <w:b/>
                                    <w:sz w:val="32"/>
                                  </w:rPr>
                                </w:pPr>
                                <w:r w:rsidRPr="00E63857">
                                  <w:rPr>
                                    <w:rFonts w:asciiTheme="majorHAnsi" w:hAnsiTheme="majorHAnsi"/>
                                    <w:b/>
                                    <w:sz w:val="32"/>
                                  </w:rPr>
                                  <w:t>Fall Term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 name="Text Box 40"/>
                          <wps:cNvSpPr txBox="1"/>
                          <wps:spPr>
                            <a:xfrm rot="5400000">
                              <a:off x="3747043" y="3345843"/>
                              <a:ext cx="4517151" cy="357118"/>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25E10F46" w14:textId="77777777" w:rsidR="00E935BF" w:rsidRPr="00B45F5B" w:rsidRDefault="00E935BF" w:rsidP="009E543B">
                                <w:pPr>
                                  <w:jc w:val="center"/>
                                  <w:rPr>
                                    <w:rFonts w:asciiTheme="majorHAnsi" w:hAnsiTheme="majorHAnsi"/>
                                    <w:b/>
                                    <w:sz w:val="32"/>
                                    <w:szCs w:val="40"/>
                                  </w:rPr>
                                </w:pPr>
                                <w:r w:rsidRPr="00B45F5B">
                                  <w:rPr>
                                    <w:rFonts w:asciiTheme="majorHAnsi" w:hAnsiTheme="majorHAnsi"/>
                                    <w:b/>
                                    <w:sz w:val="32"/>
                                    <w:szCs w:val="40"/>
                                  </w:rPr>
                                  <w:t>Spring Term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 name="Text Box 41"/>
                          <wps:cNvSpPr txBox="1"/>
                          <wps:spPr>
                            <a:xfrm>
                              <a:off x="4238625" y="2819400"/>
                              <a:ext cx="1504950" cy="809625"/>
                            </a:xfrm>
                            <a:prstGeom prst="rect">
                              <a:avLst/>
                            </a:prstGeom>
                            <a:solidFill>
                              <a:schemeClr val="lt1"/>
                            </a:solidFill>
                            <a:ln w="57150">
                              <a:solidFill>
                                <a:schemeClr val="accent1">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7E6EFFD1" w14:textId="77777777" w:rsidR="00E935BF" w:rsidRDefault="00E935BF" w:rsidP="009E543B">
                                <w:pPr>
                                  <w:spacing w:after="0" w:line="240" w:lineRule="auto"/>
                                  <w:jc w:val="center"/>
                                  <w:rPr>
                                    <w:rFonts w:asciiTheme="majorHAnsi" w:hAnsiTheme="majorHAnsi"/>
                                    <w:sz w:val="20"/>
                                  </w:rPr>
                                </w:pPr>
                                <w:r>
                                  <w:rPr>
                                    <w:rFonts w:asciiTheme="majorHAnsi" w:hAnsiTheme="majorHAnsi"/>
                                    <w:sz w:val="20"/>
                                  </w:rPr>
                                  <w:t xml:space="preserve">Budget Committee provides a funding recommendation to </w:t>
                                </w:r>
                                <w:proofErr w:type="gramStart"/>
                                <w:r>
                                  <w:rPr>
                                    <w:rFonts w:asciiTheme="majorHAnsi" w:hAnsiTheme="majorHAnsi"/>
                                    <w:sz w:val="20"/>
                                  </w:rPr>
                                  <w:t>PIEAC</w:t>
                                </w:r>
                                <w:proofErr w:type="gramEnd"/>
                              </w:p>
                              <w:p w14:paraId="0358E1E0" w14:textId="77777777" w:rsidR="00E935BF" w:rsidRPr="00E50FDD" w:rsidRDefault="00E935BF" w:rsidP="009E543B">
                                <w:pPr>
                                  <w:spacing w:after="0" w:line="240" w:lineRule="auto"/>
                                  <w:jc w:val="center"/>
                                  <w:rPr>
                                    <w:rFonts w:asciiTheme="majorHAnsi" w:hAnsiTheme="majorHAnsi"/>
                                    <w:sz w:val="20"/>
                                  </w:rPr>
                                </w:pPr>
                              </w:p>
                              <w:p w14:paraId="03DE060D" w14:textId="77777777" w:rsidR="00E935BF" w:rsidRPr="00E50FDD" w:rsidRDefault="00E935BF" w:rsidP="009E543B">
                                <w:pPr>
                                  <w:spacing w:after="0" w:line="240" w:lineRule="auto"/>
                                  <w:jc w:val="center"/>
                                  <w:rPr>
                                    <w:rFonts w:asciiTheme="majorHAnsi" w:hAnsiTheme="maj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 name="Text Box 42"/>
                          <wps:cNvSpPr txBox="1"/>
                          <wps:spPr>
                            <a:xfrm>
                              <a:off x="4238625" y="3848100"/>
                              <a:ext cx="1485900" cy="619125"/>
                            </a:xfrm>
                            <a:prstGeom prst="rect">
                              <a:avLst/>
                            </a:prstGeom>
                            <a:solidFill>
                              <a:schemeClr val="lt1"/>
                            </a:solidFill>
                            <a:ln w="57150">
                              <a:solidFill>
                                <a:schemeClr val="accent1">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098F1CEB" w14:textId="77777777" w:rsidR="00E935BF" w:rsidRPr="00E50FDD" w:rsidRDefault="00E935BF" w:rsidP="009E543B">
                                <w:pPr>
                                  <w:spacing w:after="0" w:line="240" w:lineRule="auto"/>
                                  <w:jc w:val="center"/>
                                  <w:rPr>
                                    <w:rFonts w:asciiTheme="majorHAnsi" w:hAnsiTheme="majorHAnsi"/>
                                  </w:rPr>
                                </w:pPr>
                                <w:r>
                                  <w:rPr>
                                    <w:rFonts w:asciiTheme="majorHAnsi" w:hAnsiTheme="majorHAnsi"/>
                                    <w:sz w:val="20"/>
                                  </w:rPr>
                                  <w:t xml:space="preserve">PIEAC accepts the funding </w:t>
                                </w:r>
                                <w:proofErr w:type="gramStart"/>
                                <w:r>
                                  <w:rPr>
                                    <w:rFonts w:asciiTheme="majorHAnsi" w:hAnsiTheme="majorHAnsi"/>
                                    <w:sz w:val="20"/>
                                  </w:rPr>
                                  <w:t>recommendation</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3" name="Text Box 43"/>
                          <wps:cNvSpPr txBox="1"/>
                          <wps:spPr>
                            <a:xfrm>
                              <a:off x="3981578" y="4686141"/>
                              <a:ext cx="1742947" cy="826670"/>
                            </a:xfrm>
                            <a:prstGeom prst="rect">
                              <a:avLst/>
                            </a:prstGeom>
                            <a:solidFill>
                              <a:schemeClr val="lt1"/>
                            </a:solidFill>
                            <a:ln w="57150">
                              <a:solidFill>
                                <a:schemeClr val="accent1">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26C48436" w14:textId="77777777" w:rsidR="00E935BF" w:rsidRDefault="00E935BF" w:rsidP="009E543B">
                                <w:pPr>
                                  <w:spacing w:after="0" w:line="240" w:lineRule="auto"/>
                                  <w:jc w:val="center"/>
                                  <w:rPr>
                                    <w:rFonts w:asciiTheme="majorHAnsi" w:hAnsiTheme="majorHAnsi"/>
                                    <w:sz w:val="20"/>
                                  </w:rPr>
                                </w:pPr>
                                <w:r>
                                  <w:rPr>
                                    <w:rFonts w:asciiTheme="majorHAnsi" w:hAnsiTheme="majorHAnsi"/>
                                    <w:sz w:val="20"/>
                                  </w:rPr>
                                  <w:t xml:space="preserve">PIEAC’s recommendations are presented, reviewed, and approved by the President at College Council </w:t>
                                </w:r>
                              </w:p>
                              <w:p w14:paraId="5C10D07A" w14:textId="77777777" w:rsidR="00E935BF" w:rsidRPr="00E50FDD" w:rsidRDefault="00E935BF" w:rsidP="009E543B">
                                <w:pPr>
                                  <w:spacing w:after="0" w:line="240" w:lineRule="auto"/>
                                  <w:jc w:val="center"/>
                                  <w:rPr>
                                    <w:rFonts w:asciiTheme="majorHAnsi" w:hAnsiTheme="majorHAnsi"/>
                                    <w:sz w:val="20"/>
                                  </w:rPr>
                                </w:pPr>
                              </w:p>
                              <w:p w14:paraId="0C1AAF64" w14:textId="77777777" w:rsidR="00E935BF" w:rsidRPr="00E50FDD" w:rsidRDefault="00E935BF" w:rsidP="009E543B">
                                <w:pPr>
                                  <w:spacing w:after="0" w:line="240" w:lineRule="auto"/>
                                  <w:jc w:val="center"/>
                                  <w:rPr>
                                    <w:rFonts w:asciiTheme="majorHAnsi" w:hAnsiTheme="maj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4" name="Text Box 44"/>
                          <wps:cNvSpPr txBox="1"/>
                          <wps:spPr>
                            <a:xfrm>
                              <a:off x="4219575" y="1266825"/>
                              <a:ext cx="1533525" cy="638175"/>
                            </a:xfrm>
                            <a:prstGeom prst="rect">
                              <a:avLst/>
                            </a:prstGeom>
                            <a:solidFill>
                              <a:schemeClr val="lt1"/>
                            </a:solidFill>
                            <a:ln w="57150">
                              <a:solidFill>
                                <a:schemeClr val="accent1">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55BC661C" w14:textId="77777777" w:rsidR="00E935BF" w:rsidRPr="0025162C" w:rsidRDefault="00E935BF" w:rsidP="009E543B">
                                <w:pPr>
                                  <w:spacing w:after="0" w:line="240" w:lineRule="auto"/>
                                  <w:jc w:val="center"/>
                                  <w:rPr>
                                    <w:rFonts w:asciiTheme="majorHAnsi" w:hAnsiTheme="majorHAnsi"/>
                                    <w:sz w:val="20"/>
                                  </w:rPr>
                                </w:pPr>
                                <w:r>
                                  <w:rPr>
                                    <w:rFonts w:asciiTheme="majorHAnsi" w:hAnsiTheme="majorHAnsi"/>
                                    <w:sz w:val="20"/>
                                  </w:rPr>
                                  <w:t>Initiative/</w:t>
                                </w:r>
                                <w:proofErr w:type="gramStart"/>
                                <w:r>
                                  <w:rPr>
                                    <w:rFonts w:asciiTheme="majorHAnsi" w:hAnsiTheme="majorHAnsi"/>
                                    <w:sz w:val="20"/>
                                  </w:rPr>
                                  <w:t>resource  prioritization</w:t>
                                </w:r>
                                <w:proofErr w:type="gramEnd"/>
                                <w:r>
                                  <w:rPr>
                                    <w:rFonts w:asciiTheme="majorHAnsi" w:hAnsiTheme="majorHAnsi"/>
                                    <w:sz w:val="20"/>
                                  </w:rPr>
                                  <w:t xml:space="preserve"> by the Wing Planning Councils</w:t>
                                </w:r>
                              </w:p>
                              <w:p w14:paraId="37A626E6" w14:textId="77777777" w:rsidR="00E935BF" w:rsidRPr="00E50FDD" w:rsidRDefault="00E935BF" w:rsidP="009E543B">
                                <w:pPr>
                                  <w:spacing w:after="0" w:line="240" w:lineRule="auto"/>
                                  <w:jc w:val="center"/>
                                  <w:rPr>
                                    <w:rFonts w:asciiTheme="majorHAnsi" w:hAnsiTheme="majorHAnsi"/>
                                    <w:sz w:val="20"/>
                                  </w:rPr>
                                </w:pPr>
                              </w:p>
                              <w:p w14:paraId="7C2F2084" w14:textId="77777777" w:rsidR="00E935BF" w:rsidRPr="00E50FDD" w:rsidRDefault="00E935BF" w:rsidP="009E543B">
                                <w:pPr>
                                  <w:jc w:val="center"/>
                                  <w:rPr>
                                    <w:rFonts w:asciiTheme="majorHAnsi" w:hAnsiTheme="maj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 name="Arrow: Bent 45"/>
                          <wps:cNvSpPr/>
                          <wps:spPr>
                            <a:xfrm rot="5400000">
                              <a:off x="4402109" y="535621"/>
                              <a:ext cx="441325" cy="965699"/>
                            </a:xfrm>
                            <a:prstGeom prst="bentArrow">
                              <a:avLst/>
                            </a:prstGeom>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Arrow: Down 46"/>
                          <wps:cNvSpPr/>
                          <wps:spPr>
                            <a:xfrm>
                              <a:off x="4924425" y="1924050"/>
                              <a:ext cx="123825" cy="161925"/>
                            </a:xfrm>
                            <a:prstGeom prst="down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Arrow: Down 47"/>
                          <wps:cNvSpPr/>
                          <wps:spPr>
                            <a:xfrm>
                              <a:off x="4924425" y="2638425"/>
                              <a:ext cx="123825" cy="161925"/>
                            </a:xfrm>
                            <a:prstGeom prst="down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Arrow: Down 48"/>
                          <wps:cNvSpPr/>
                          <wps:spPr>
                            <a:xfrm>
                              <a:off x="4924425" y="3648075"/>
                              <a:ext cx="123825" cy="161925"/>
                            </a:xfrm>
                            <a:prstGeom prst="down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Arrow: Down 49"/>
                          <wps:cNvSpPr/>
                          <wps:spPr>
                            <a:xfrm>
                              <a:off x="4924425" y="4495800"/>
                              <a:ext cx="123825" cy="161925"/>
                            </a:xfrm>
                            <a:prstGeom prst="down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231C92E8" id="Group 25" o:spid="_x0000_s1026" alt="Coastline College's recourse allocation cycle diagram " style="position:absolute;margin-left:30pt;margin-top:3.5pt;width:453.7pt;height:440.05pt;z-index:251659264;mso-width-relative:margin;mso-height-relative:margin" coordorigin=",-799" coordsize="61841,58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5" o:spid="_x0000_s1027" type="#_x0000_t67" style="position:absolute;left:35079;top:46573;width:2521;height:695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" adj="17684" fillcolor="black [3213]" stroked="f" strokeweight="1pt"/>
                <v:group id="Group 34" o:spid="_x0000_s1028" style="position:absolute;top:-799;width:61841;height:58628" coordorigin=",-799" coordsize="61841,58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5" o:spid="_x0000_s1029" type="#_x0000_t13" style="position:absolute;left:17343;top:12491;width:1669;height:146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" adj="12103" fillcolor="black [3213]" stroked="f" strokeweight="1pt"/>
                  <v:shapetype id="_x0000_t202" coordsize="21600,21600" o:spt="202" path="m,l,21600r21600,l21600,xe">
                    <v:stroke joinstyle="miter"/>
                    <v:path gradientshapeok="t" o:connecttype="rect"/>
                  </v:shapetype>
                  <v:shape id="Text Box 36" o:spid="_x0000_s1030" type="#_x0000_t202" style="position:absolute;left:1328;top:20604;width:33318;height:29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" filled="f" stroked="f" strokeweight=".5pt">
                    <v:textbox>
                      <w:txbxContent>
                        <w:p w14:paraId="27B2CB22" w14:textId="77777777" w:rsidR="00E935BF" w:rsidRPr="00862B8F" w:rsidRDefault="00E935BF" w:rsidP="009E543B">
                          <w:pPr>
                            <w:spacing w:after="0" w:line="240" w:lineRule="auto"/>
                            <w:jc w:val="center"/>
                            <w:rPr>
                              <w:rFonts w:asciiTheme="majorHAnsi" w:hAnsiTheme="majorHAnsi"/>
                              <w:sz w:val="44"/>
                            </w:rPr>
                          </w:pPr>
                          <w:r w:rsidRPr="00862B8F">
                            <w:rPr>
                              <w:rFonts w:asciiTheme="majorHAnsi" w:hAnsiTheme="majorHAnsi"/>
                              <w:sz w:val="44"/>
                            </w:rPr>
                            <w:t xml:space="preserve">Program and </w:t>
                          </w:r>
                        </w:p>
                        <w:p w14:paraId="112792EC" w14:textId="77777777" w:rsidR="00E935BF" w:rsidRPr="00862B8F" w:rsidRDefault="00E935BF" w:rsidP="009E543B">
                          <w:pPr>
                            <w:spacing w:after="0" w:line="240" w:lineRule="auto"/>
                            <w:jc w:val="center"/>
                            <w:rPr>
                              <w:rFonts w:asciiTheme="majorHAnsi" w:hAnsiTheme="majorHAnsi"/>
                              <w:sz w:val="44"/>
                            </w:rPr>
                          </w:pPr>
                          <w:r w:rsidRPr="00862B8F">
                            <w:rPr>
                              <w:rFonts w:asciiTheme="majorHAnsi" w:hAnsiTheme="majorHAnsi"/>
                              <w:sz w:val="44"/>
                            </w:rPr>
                            <w:t>Departmental Review Initiatives</w:t>
                          </w:r>
                          <w:r>
                            <w:rPr>
                              <w:rFonts w:asciiTheme="majorHAnsi" w:hAnsiTheme="majorHAnsi"/>
                              <w:sz w:val="44"/>
                            </w:rPr>
                            <w:t>/Resource Requests</w:t>
                          </w:r>
                        </w:p>
                        <w:p w14:paraId="363C2AB9" w14:textId="77777777" w:rsidR="00E935BF" w:rsidRDefault="00E935BF" w:rsidP="009E543B">
                          <w:pPr>
                            <w:pStyle w:val="ListParagraph"/>
                            <w:spacing w:after="0" w:line="240" w:lineRule="auto"/>
                            <w:ind w:left="180"/>
                            <w:jc w:val="center"/>
                            <w:rPr>
                              <w:rFonts w:asciiTheme="majorHAnsi" w:hAnsiTheme="majorHAnsi"/>
                              <w:sz w:val="24"/>
                            </w:rPr>
                          </w:pPr>
                        </w:p>
                        <w:p w14:paraId="3D3FBD85" w14:textId="77777777" w:rsidR="00E935BF" w:rsidRPr="00E63857" w:rsidRDefault="00E935BF" w:rsidP="009E543B">
                          <w:pPr>
                            <w:pStyle w:val="ListParagraph"/>
                            <w:spacing w:after="0" w:line="240" w:lineRule="auto"/>
                            <w:ind w:left="180"/>
                            <w:jc w:val="center"/>
                            <w:rPr>
                              <w:rFonts w:asciiTheme="majorHAnsi" w:hAnsiTheme="majorHAnsi"/>
                            </w:rPr>
                          </w:pPr>
                          <w:r w:rsidRPr="00E63857">
                            <w:rPr>
                              <w:rFonts w:asciiTheme="majorHAnsi" w:hAnsiTheme="majorHAnsi"/>
                            </w:rPr>
                            <w:t>Requirement for consideration: All Initiatives must be informed by evidence (Student Learning Outcomes, Service Area Outcomes, Program Learning Outcomes, Internal Research, or External Research) and align with the College Mission and College Goals</w:t>
                          </w:r>
                        </w:p>
                        <w:p w14:paraId="515667A4" w14:textId="77777777" w:rsidR="00E935BF" w:rsidRPr="009B387D" w:rsidRDefault="00E935BF" w:rsidP="009E543B">
                          <w:pPr>
                            <w:pStyle w:val="ListParagraph"/>
                            <w:spacing w:after="0" w:line="240" w:lineRule="auto"/>
                            <w:ind w:left="180"/>
                            <w:rPr>
                              <w:rFonts w:asciiTheme="majorHAnsi" w:hAnsiTheme="majorHAnsi"/>
                              <w:sz w:val="20"/>
                            </w:rPr>
                          </w:pPr>
                        </w:p>
                        <w:p w14:paraId="7AD2CDA0" w14:textId="77777777" w:rsidR="00E935BF" w:rsidRPr="009B387D" w:rsidRDefault="00E935BF" w:rsidP="009E543B">
                          <w:pPr>
                            <w:spacing w:after="0" w:line="240" w:lineRule="auto"/>
                            <w:jc w:val="center"/>
                            <w:rPr>
                              <w:sz w:val="12"/>
                            </w:rPr>
                          </w:pPr>
                        </w:p>
                      </w:txbxContent>
                    </v:textbox>
                  </v:shape>
                  <v:shape id="Text Box 37" o:spid="_x0000_s1031" type="#_x0000_t202" style="position:absolute;top:2997;width:41402;height:9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" fillcolor="white [3201]" strokecolor="#1f4d78 [1604]" strokeweight="4.5pt">
                    <v:textbox>
                      <w:txbxContent>
                        <w:p w14:paraId="7660E7C7" w14:textId="77777777" w:rsidR="00E935BF" w:rsidRPr="00A07DE2" w:rsidRDefault="00E935BF" w:rsidP="009E543B">
                          <w:pPr>
                            <w:spacing w:after="0" w:line="240" w:lineRule="auto"/>
                            <w:jc w:val="center"/>
                            <w:rPr>
                              <w:rFonts w:asciiTheme="majorHAnsi" w:hAnsiTheme="majorHAnsi"/>
                              <w:sz w:val="19"/>
                              <w:szCs w:val="19"/>
                            </w:rPr>
                          </w:pPr>
                          <w:r w:rsidRPr="00A07DE2">
                            <w:rPr>
                              <w:rFonts w:asciiTheme="majorHAnsi" w:hAnsiTheme="majorHAnsi"/>
                              <w:sz w:val="19"/>
                              <w:szCs w:val="19"/>
                            </w:rPr>
                            <w:t xml:space="preserve">Program/Department </w:t>
                          </w:r>
                          <w:r>
                            <w:rPr>
                              <w:rFonts w:asciiTheme="majorHAnsi" w:hAnsiTheme="majorHAnsi"/>
                              <w:sz w:val="19"/>
                              <w:szCs w:val="19"/>
                            </w:rPr>
                            <w:t>Validation; Review of the Program/Department Reviews by the Wing Planning Councils; Discussion of Initiatives/ resources by the Wing Planning Councils; Feasibility of the initial Technology, Facilities, and Professional Development initiatives/resource requests; PIEAC Planning Summit event</w:t>
                          </w:r>
                        </w:p>
                      </w:txbxContent>
                    </v:textbox>
                  </v:shape>
                  <v:shape id="Text Box 38" o:spid="_x0000_s1032" type="#_x0000_t202" style="position:absolute;left:42195;top:21050;width:15336;height:5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" fillcolor="white [3201]" strokecolor="#1f4d78 [1604]" strokeweight="4.5pt">
                    <v:textbox>
                      <w:txbxContent>
                        <w:p w14:paraId="287DB9DA" w14:textId="77777777" w:rsidR="00E935BF" w:rsidRPr="00E50FDD" w:rsidRDefault="00E935BF" w:rsidP="009E543B">
                          <w:pPr>
                            <w:jc w:val="center"/>
                            <w:rPr>
                              <w:rFonts w:asciiTheme="majorHAnsi" w:hAnsiTheme="majorHAnsi"/>
                              <w:sz w:val="20"/>
                            </w:rPr>
                          </w:pPr>
                          <w:r w:rsidRPr="00E50FDD">
                            <w:rPr>
                              <w:rFonts w:asciiTheme="majorHAnsi" w:hAnsiTheme="majorHAnsi"/>
                              <w:sz w:val="20"/>
                            </w:rPr>
                            <w:t xml:space="preserve">PIEAC </w:t>
                          </w:r>
                          <w:r>
                            <w:rPr>
                              <w:rFonts w:asciiTheme="majorHAnsi" w:hAnsiTheme="majorHAnsi"/>
                              <w:sz w:val="20"/>
                            </w:rPr>
                            <w:t>initiative/resource p</w:t>
                          </w:r>
                          <w:r w:rsidRPr="00E50FDD">
                            <w:rPr>
                              <w:rFonts w:asciiTheme="majorHAnsi" w:hAnsiTheme="majorHAnsi"/>
                              <w:sz w:val="20"/>
                            </w:rPr>
                            <w:t>rioritization</w:t>
                          </w:r>
                        </w:p>
                        <w:p w14:paraId="7A4FA1C1" w14:textId="77777777" w:rsidR="00E935BF" w:rsidRPr="00E50FDD" w:rsidRDefault="00E935BF" w:rsidP="009E543B">
                          <w:pPr>
                            <w:jc w:val="center"/>
                            <w:rPr>
                              <w:rFonts w:asciiTheme="majorHAnsi" w:hAnsiTheme="majorHAnsi"/>
                            </w:rPr>
                          </w:pPr>
                        </w:p>
                      </w:txbxContent>
                    </v:textbox>
                  </v:shape>
                  <v:shape id="Text Box 39" o:spid="_x0000_s1033" type="#_x0000_t202" style="position:absolute;top:-799;width:42183;height:3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" filled="f" stroked="f" strokeweight="1pt">
                    <v:textbox>
                      <w:txbxContent>
                        <w:p w14:paraId="235F3E84" w14:textId="77777777" w:rsidR="00E935BF" w:rsidRPr="00E63857" w:rsidRDefault="00E935BF" w:rsidP="009E543B">
                          <w:pPr>
                            <w:jc w:val="center"/>
                            <w:rPr>
                              <w:rFonts w:asciiTheme="majorHAnsi" w:hAnsiTheme="majorHAnsi"/>
                              <w:b/>
                              <w:sz w:val="32"/>
                            </w:rPr>
                          </w:pPr>
                          <w:r w:rsidRPr="00E63857">
                            <w:rPr>
                              <w:rFonts w:asciiTheme="majorHAnsi" w:hAnsiTheme="majorHAnsi"/>
                              <w:b/>
                              <w:sz w:val="32"/>
                            </w:rPr>
                            <w:t>Fall Term</w:t>
                          </w:r>
                        </w:p>
                      </w:txbxContent>
                    </v:textbox>
                  </v:shape>
                  <v:shape id="Text Box 40" o:spid="_x0000_s1034" type="#_x0000_t202" style="position:absolute;left:37470;top:33458;width:45171;height:357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" fillcolor="white [3201]" stroked="f" strokeweight="1pt">
                    <v:textbox>
                      <w:txbxContent>
                        <w:p w14:paraId="25E10F46" w14:textId="77777777" w:rsidR="00E935BF" w:rsidRPr="00B45F5B" w:rsidRDefault="00E935BF" w:rsidP="009E543B">
                          <w:pPr>
                            <w:jc w:val="center"/>
                            <w:rPr>
                              <w:rFonts w:asciiTheme="majorHAnsi" w:hAnsiTheme="majorHAnsi"/>
                              <w:b/>
                              <w:sz w:val="32"/>
                              <w:szCs w:val="40"/>
                            </w:rPr>
                          </w:pPr>
                          <w:r w:rsidRPr="00B45F5B">
                            <w:rPr>
                              <w:rFonts w:asciiTheme="majorHAnsi" w:hAnsiTheme="majorHAnsi"/>
                              <w:b/>
                              <w:sz w:val="32"/>
                              <w:szCs w:val="40"/>
                            </w:rPr>
                            <w:t>Spring Term</w:t>
                          </w:r>
                        </w:p>
                      </w:txbxContent>
                    </v:textbox>
                  </v:shape>
                  <v:shape id="Text Box 41" o:spid="_x0000_s1035" type="#_x0000_t202" style="position:absolute;left:42386;top:28194;width:15049;height:8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" fillcolor="white [3201]" strokecolor="#1f4d78 [1604]" strokeweight="4.5pt">
                    <v:textbox>
                      <w:txbxContent>
                        <w:p w14:paraId="7E6EFFD1" w14:textId="77777777" w:rsidR="00E935BF" w:rsidRDefault="00E935BF" w:rsidP="009E543B">
                          <w:pPr>
                            <w:spacing w:after="0" w:line="240" w:lineRule="auto"/>
                            <w:jc w:val="center"/>
                            <w:rPr>
                              <w:rFonts w:asciiTheme="majorHAnsi" w:hAnsiTheme="majorHAnsi"/>
                              <w:sz w:val="20"/>
                            </w:rPr>
                          </w:pPr>
                          <w:r>
                            <w:rPr>
                              <w:rFonts w:asciiTheme="majorHAnsi" w:hAnsiTheme="majorHAnsi"/>
                              <w:sz w:val="20"/>
                            </w:rPr>
                            <w:t>Budget Committee provides a funding recommendation to PIEAC</w:t>
                          </w:r>
                        </w:p>
                        <w:p w14:paraId="0358E1E0" w14:textId="77777777" w:rsidR="00E935BF" w:rsidRPr="00E50FDD" w:rsidRDefault="00E935BF" w:rsidP="009E543B">
                          <w:pPr>
                            <w:spacing w:after="0" w:line="240" w:lineRule="auto"/>
                            <w:jc w:val="center"/>
                            <w:rPr>
                              <w:rFonts w:asciiTheme="majorHAnsi" w:hAnsiTheme="majorHAnsi"/>
                              <w:sz w:val="20"/>
                            </w:rPr>
                          </w:pPr>
                        </w:p>
                        <w:p w14:paraId="03DE060D" w14:textId="77777777" w:rsidR="00E935BF" w:rsidRPr="00E50FDD" w:rsidRDefault="00E935BF" w:rsidP="009E543B">
                          <w:pPr>
                            <w:spacing w:after="0" w:line="240" w:lineRule="auto"/>
                            <w:jc w:val="center"/>
                            <w:rPr>
                              <w:rFonts w:asciiTheme="majorHAnsi" w:hAnsiTheme="majorHAnsi"/>
                            </w:rPr>
                          </w:pPr>
                        </w:p>
                      </w:txbxContent>
                    </v:textbox>
                  </v:shape>
                  <v:shape id="Text Box 42" o:spid="_x0000_s1036" type="#_x0000_t202" style="position:absolute;left:42386;top:38481;width:14859;height:6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" fillcolor="white [3201]" strokecolor="#1f4d78 [1604]" strokeweight="4.5pt">
                    <v:textbox>
                      <w:txbxContent>
                        <w:p w14:paraId="098F1CEB" w14:textId="77777777" w:rsidR="00E935BF" w:rsidRPr="00E50FDD" w:rsidRDefault="00E935BF" w:rsidP="009E543B">
                          <w:pPr>
                            <w:spacing w:after="0" w:line="240" w:lineRule="auto"/>
                            <w:jc w:val="center"/>
                            <w:rPr>
                              <w:rFonts w:asciiTheme="majorHAnsi" w:hAnsiTheme="majorHAnsi"/>
                            </w:rPr>
                          </w:pPr>
                          <w:r>
                            <w:rPr>
                              <w:rFonts w:asciiTheme="majorHAnsi" w:hAnsiTheme="majorHAnsi"/>
                              <w:sz w:val="20"/>
                            </w:rPr>
                            <w:t>PIEAC accepts the funding recommendation</w:t>
                          </w:r>
                        </w:p>
                      </w:txbxContent>
                    </v:textbox>
                  </v:shape>
                  <v:shape id="Text Box 43" o:spid="_x0000_s1037" type="#_x0000_t202" style="position:absolute;left:39815;top:46861;width:17430;height:8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" fillcolor="white [3201]" strokecolor="#1f4d78 [1604]" strokeweight="4.5pt">
                    <v:textbox>
                      <w:txbxContent>
                        <w:p w14:paraId="26C48436" w14:textId="77777777" w:rsidR="00E935BF" w:rsidRDefault="00E935BF" w:rsidP="009E543B">
                          <w:pPr>
                            <w:spacing w:after="0" w:line="240" w:lineRule="auto"/>
                            <w:jc w:val="center"/>
                            <w:rPr>
                              <w:rFonts w:asciiTheme="majorHAnsi" w:hAnsiTheme="majorHAnsi"/>
                              <w:sz w:val="20"/>
                            </w:rPr>
                          </w:pPr>
                          <w:r>
                            <w:rPr>
                              <w:rFonts w:asciiTheme="majorHAnsi" w:hAnsiTheme="majorHAnsi"/>
                              <w:sz w:val="20"/>
                            </w:rPr>
                            <w:t xml:space="preserve">PIEAC’s recommendations are presented, reviewed, and approved by the President at College Council </w:t>
                          </w:r>
                        </w:p>
                        <w:p w14:paraId="5C10D07A" w14:textId="77777777" w:rsidR="00E935BF" w:rsidRPr="00E50FDD" w:rsidRDefault="00E935BF" w:rsidP="009E543B">
                          <w:pPr>
                            <w:spacing w:after="0" w:line="240" w:lineRule="auto"/>
                            <w:jc w:val="center"/>
                            <w:rPr>
                              <w:rFonts w:asciiTheme="majorHAnsi" w:hAnsiTheme="majorHAnsi"/>
                              <w:sz w:val="20"/>
                            </w:rPr>
                          </w:pPr>
                        </w:p>
                        <w:p w14:paraId="0C1AAF64" w14:textId="77777777" w:rsidR="00E935BF" w:rsidRPr="00E50FDD" w:rsidRDefault="00E935BF" w:rsidP="009E543B">
                          <w:pPr>
                            <w:spacing w:after="0" w:line="240" w:lineRule="auto"/>
                            <w:jc w:val="center"/>
                            <w:rPr>
                              <w:rFonts w:asciiTheme="majorHAnsi" w:hAnsiTheme="majorHAnsi"/>
                            </w:rPr>
                          </w:pPr>
                        </w:p>
                      </w:txbxContent>
                    </v:textbox>
                  </v:shape>
                  <v:shape id="Text Box 44" o:spid="_x0000_s1038" type="#_x0000_t202" style="position:absolute;left:42195;top:12668;width:15336;height:6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" fillcolor="white [3201]" strokecolor="#1f4d78 [1604]" strokeweight="4.5pt">
                    <v:textbox>
                      <w:txbxContent>
                        <w:p w14:paraId="55BC661C" w14:textId="77777777" w:rsidR="00E935BF" w:rsidRPr="0025162C" w:rsidRDefault="00E935BF" w:rsidP="009E543B">
                          <w:pPr>
                            <w:spacing w:after="0" w:line="240" w:lineRule="auto"/>
                            <w:jc w:val="center"/>
                            <w:rPr>
                              <w:rFonts w:asciiTheme="majorHAnsi" w:hAnsiTheme="majorHAnsi"/>
                              <w:sz w:val="20"/>
                            </w:rPr>
                          </w:pPr>
                          <w:r>
                            <w:rPr>
                              <w:rFonts w:asciiTheme="majorHAnsi" w:hAnsiTheme="majorHAnsi"/>
                              <w:sz w:val="20"/>
                            </w:rPr>
                            <w:t>Initiative/resource  prioritization by the Wing Planning Councils</w:t>
                          </w:r>
                        </w:p>
                        <w:p w14:paraId="37A626E6" w14:textId="77777777" w:rsidR="00E935BF" w:rsidRPr="00E50FDD" w:rsidRDefault="00E935BF" w:rsidP="009E543B">
                          <w:pPr>
                            <w:spacing w:after="0" w:line="240" w:lineRule="auto"/>
                            <w:jc w:val="center"/>
                            <w:rPr>
                              <w:rFonts w:asciiTheme="majorHAnsi" w:hAnsiTheme="majorHAnsi"/>
                              <w:sz w:val="20"/>
                            </w:rPr>
                          </w:pPr>
                        </w:p>
                        <w:p w14:paraId="7C2F2084" w14:textId="77777777" w:rsidR="00E935BF" w:rsidRPr="00E50FDD" w:rsidRDefault="00E935BF" w:rsidP="009E543B">
                          <w:pPr>
                            <w:jc w:val="center"/>
                            <w:rPr>
                              <w:rFonts w:asciiTheme="majorHAnsi" w:hAnsiTheme="majorHAnsi"/>
                            </w:rPr>
                          </w:pPr>
                        </w:p>
                      </w:txbxContent>
                    </v:textbox>
                  </v:shape>
                  <v:shape id="Arrow: Bent 45" o:spid="_x0000_s1039" style="position:absolute;left:44021;top:5356;width:4413;height:9657;rotation:90;visibility:visible;mso-wrap-style:square;v-text-anchor:middle" coordsize="441325,965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" path="m,965699l,248245c,141610,86445,55165,193080,55165r137914,1l330994,,441325,110331,330994,220663r,-55166l193080,165497v-45700,,-82748,37048,-82748,82748c110332,487396,110331,726548,110331,965699l,965699xe" fillcolor="black [3200]" stroked="f" strokeweight="1pt">
                    <v:stroke joinstyle="miter"/>
                    <v:path arrowok="t" o:connecttype="custom" o:connectlocs="0,965699;0,248245;193080,55165;330994,55166;330994,0;441325,110331;330994,220663;330994,165497;193080,165497;110332,248245;110331,965699;0,965699" o:connectangles="0,0,0,0,0,0,0,0,0,0,0,0"/>
                  </v:shape>
                  <v:shape id="Arrow: Down 46" o:spid="_x0000_s1040" type="#_x0000_t67" style="position:absolute;left:49244;top:19240;width:1238;height:1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" adj="13341" fillcolor="black [3213]" stroked="f" strokeweight="1pt"/>
                  <v:shape id="Arrow: Down 47" o:spid="_x0000_s1041" type="#_x0000_t67" style="position:absolute;left:49244;top:26384;width:1238;height:1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" adj="13341" fillcolor="black [3213]" stroked="f" strokeweight="1pt"/>
                  <v:shape id="Arrow: Down 48" o:spid="_x0000_s1042" type="#_x0000_t67" style="position:absolute;left:49244;top:36480;width:1238;height:1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" adj="13341" fillcolor="black [3213]" stroked="f" strokeweight="1pt"/>
                  <v:shape id="Arrow: Down 49" o:spid="_x0000_s1043" type="#_x0000_t67" style="position:absolute;left:49244;top:44958;width:1238;height:1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" adj="13341" fillcolor="black [3213]" stroked="f" strokeweight="1pt"/>
                </v:group>
              </v:group>
            </w:pict>
          </mc:Fallback>
        </mc:AlternateContent>
      </w:r>
    </w:p>
    <w:p w14:paraId="61419B94" w14:textId="77777777" w:rsidR="009E543B" w:rsidRDefault="009E543B" w:rsidP="009E543B">
      <w:pPr>
        <w:rPr>
          <w:rFonts w:asciiTheme="majorHAnsi" w:hAnsiTheme="majorHAnsi"/>
        </w:rPr>
      </w:pPr>
    </w:p>
    <w:p w14:paraId="2CFA6D4F" w14:textId="77777777" w:rsidR="009E543B" w:rsidRDefault="009E543B" w:rsidP="009E543B">
      <w:pPr>
        <w:rPr>
          <w:rFonts w:asciiTheme="majorHAnsi" w:hAnsiTheme="majorHAnsi"/>
        </w:rPr>
      </w:pPr>
    </w:p>
    <w:p w14:paraId="1E4042CC" w14:textId="77777777" w:rsidR="009E543B" w:rsidRDefault="009E543B" w:rsidP="009E543B">
      <w:pPr>
        <w:rPr>
          <w:rFonts w:asciiTheme="majorHAnsi" w:hAnsiTheme="majorHAnsi"/>
        </w:rPr>
      </w:pPr>
    </w:p>
    <w:p w14:paraId="224F5072" w14:textId="77777777" w:rsidR="009E543B" w:rsidRDefault="009E543B" w:rsidP="009E543B">
      <w:r w:rsidRPr="00E50FDD">
        <w:rPr>
          <w:rFonts w:asciiTheme="majorHAnsi" w:hAnsiTheme="majorHAnsi"/>
          <w:noProof/>
        </w:rPr>
        <w:drawing>
          <wp:inline distT="0" distB="0" distL="0" distR="0" wp14:anchorId="23A30397" wp14:editId="3FCD8C26">
            <wp:extent cx="4400550" cy="4524375"/>
            <wp:effectExtent l="0" t="0" r="0" b="0"/>
            <wp:docPr id="50" name="Diagram 50" descr="The program and department review process diagram"/>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522E1441" w14:textId="77777777" w:rsidR="009E543B" w:rsidRDefault="009E543B">
      <w:pPr>
        <w:rPr>
          <w:b/>
          <w:bCs/>
          <w:szCs w:val="20"/>
        </w:rPr>
      </w:pPr>
      <w:r>
        <w:rPr>
          <w:b/>
          <w:bCs/>
          <w:szCs w:val="20"/>
        </w:rPr>
        <w:br w:type="page"/>
      </w:r>
    </w:p>
    <w:p w14:paraId="57CDF211" w14:textId="60CA766D" w:rsidR="009E543B" w:rsidRPr="009E543B" w:rsidRDefault="009E543B" w:rsidP="009E543B">
      <w:pPr>
        <w:spacing w:after="0" w:line="240" w:lineRule="auto"/>
        <w:rPr>
          <w:b/>
          <w:bCs/>
          <w:szCs w:val="20"/>
        </w:rPr>
      </w:pPr>
      <w:r w:rsidRPr="009E543B">
        <w:rPr>
          <w:b/>
          <w:bCs/>
          <w:szCs w:val="20"/>
        </w:rPr>
        <w:lastRenderedPageBreak/>
        <w:t>Fall Term</w:t>
      </w:r>
    </w:p>
    <w:p w14:paraId="12CC490D" w14:textId="77777777" w:rsidR="009E543B" w:rsidRPr="009E543B" w:rsidRDefault="009E543B" w:rsidP="009E543B">
      <w:pPr>
        <w:spacing w:after="0" w:line="240" w:lineRule="auto"/>
        <w:rPr>
          <w:szCs w:val="20"/>
        </w:rPr>
      </w:pPr>
      <w:r w:rsidRPr="009E543B">
        <w:rPr>
          <w:szCs w:val="20"/>
        </w:rPr>
        <w:t>Sept</w:t>
      </w:r>
      <w:r w:rsidRPr="009E543B">
        <w:rPr>
          <w:szCs w:val="20"/>
        </w:rPr>
        <w:tab/>
      </w:r>
      <w:r w:rsidRPr="009E543B">
        <w:rPr>
          <w:szCs w:val="20"/>
        </w:rPr>
        <w:tab/>
        <w:t xml:space="preserve">Program and Department Review drafts due </w:t>
      </w:r>
    </w:p>
    <w:p w14:paraId="421B2727" w14:textId="77777777" w:rsidR="009E543B" w:rsidRPr="009E543B" w:rsidRDefault="009E543B" w:rsidP="009E543B">
      <w:pPr>
        <w:spacing w:after="0" w:line="240" w:lineRule="auto"/>
        <w:rPr>
          <w:szCs w:val="20"/>
        </w:rPr>
      </w:pPr>
      <w:r w:rsidRPr="009E543B">
        <w:rPr>
          <w:szCs w:val="20"/>
        </w:rPr>
        <w:t xml:space="preserve">Sept-Dec </w:t>
      </w:r>
      <w:r w:rsidRPr="009E543B">
        <w:rPr>
          <w:szCs w:val="20"/>
        </w:rPr>
        <w:tab/>
        <w:t>Wing Planning Councils Review Program and Department Reviews</w:t>
      </w:r>
    </w:p>
    <w:p w14:paraId="26B9DC2F" w14:textId="04260E80" w:rsidR="009E543B" w:rsidRPr="009E543B" w:rsidRDefault="009E543B" w:rsidP="009E543B">
      <w:pPr>
        <w:spacing w:after="0" w:line="240" w:lineRule="auto"/>
        <w:rPr>
          <w:szCs w:val="20"/>
        </w:rPr>
      </w:pPr>
      <w:r w:rsidRPr="009E543B">
        <w:rPr>
          <w:szCs w:val="20"/>
        </w:rPr>
        <w:t xml:space="preserve">Oct-Dec </w:t>
      </w:r>
      <w:r w:rsidRPr="009E543B">
        <w:rPr>
          <w:szCs w:val="20"/>
        </w:rPr>
        <w:tab/>
        <w:t xml:space="preserve">Program and Department Review conducts review validations </w:t>
      </w:r>
    </w:p>
    <w:p w14:paraId="4340C8D2" w14:textId="77777777" w:rsidR="009E543B" w:rsidRPr="009E543B" w:rsidRDefault="009E543B" w:rsidP="009E543B">
      <w:pPr>
        <w:spacing w:after="0" w:line="240" w:lineRule="auto"/>
        <w:rPr>
          <w:szCs w:val="20"/>
        </w:rPr>
      </w:pPr>
      <w:r w:rsidRPr="009E543B">
        <w:rPr>
          <w:szCs w:val="20"/>
        </w:rPr>
        <w:t>Oct-Dec</w:t>
      </w:r>
      <w:r w:rsidRPr="009E543B">
        <w:rPr>
          <w:szCs w:val="20"/>
        </w:rPr>
        <w:tab/>
        <w:t xml:space="preserve"> </w:t>
      </w:r>
      <w:r w:rsidRPr="009E543B">
        <w:rPr>
          <w:szCs w:val="20"/>
        </w:rPr>
        <w:tab/>
        <w:t>Facilities, Technology, and Professional Development feasibility</w:t>
      </w:r>
    </w:p>
    <w:p w14:paraId="276500A6" w14:textId="77777777" w:rsidR="009E543B" w:rsidRPr="009E543B" w:rsidRDefault="009E543B" w:rsidP="009E543B">
      <w:pPr>
        <w:spacing w:after="0" w:line="240" w:lineRule="auto"/>
        <w:rPr>
          <w:szCs w:val="20"/>
        </w:rPr>
      </w:pPr>
      <w:r w:rsidRPr="009E543B">
        <w:rPr>
          <w:szCs w:val="20"/>
        </w:rPr>
        <w:t>Oct-Dec</w:t>
      </w:r>
      <w:r w:rsidRPr="009E543B">
        <w:rPr>
          <w:szCs w:val="20"/>
        </w:rPr>
        <w:tab/>
      </w:r>
      <w:r w:rsidRPr="009E543B">
        <w:rPr>
          <w:szCs w:val="20"/>
        </w:rPr>
        <w:tab/>
        <w:t>PIEAC Planning Summit event</w:t>
      </w:r>
    </w:p>
    <w:p w14:paraId="68D6AA68" w14:textId="77777777" w:rsidR="009E543B" w:rsidRPr="009E543B" w:rsidRDefault="009E543B" w:rsidP="009E543B">
      <w:pPr>
        <w:spacing w:after="0" w:line="240" w:lineRule="auto"/>
        <w:rPr>
          <w:szCs w:val="20"/>
        </w:rPr>
      </w:pPr>
    </w:p>
    <w:p w14:paraId="0E544A46" w14:textId="77777777" w:rsidR="009E543B" w:rsidRPr="009E543B" w:rsidRDefault="009E543B" w:rsidP="009E543B">
      <w:pPr>
        <w:spacing w:after="0" w:line="240" w:lineRule="auto"/>
        <w:rPr>
          <w:b/>
          <w:bCs/>
          <w:szCs w:val="20"/>
        </w:rPr>
      </w:pPr>
      <w:r w:rsidRPr="009E543B">
        <w:rPr>
          <w:b/>
          <w:bCs/>
          <w:szCs w:val="20"/>
        </w:rPr>
        <w:t>Spring Term</w:t>
      </w:r>
    </w:p>
    <w:p w14:paraId="52B227E2" w14:textId="4307046A" w:rsidR="009E543B" w:rsidRPr="009E543B" w:rsidRDefault="009E543B" w:rsidP="009E543B">
      <w:pPr>
        <w:spacing w:after="0" w:line="240" w:lineRule="auto"/>
        <w:rPr>
          <w:szCs w:val="20"/>
        </w:rPr>
      </w:pPr>
      <w:r w:rsidRPr="009E543B">
        <w:rPr>
          <w:szCs w:val="20"/>
        </w:rPr>
        <w:t>Feb-Mar</w:t>
      </w:r>
      <w:r w:rsidRPr="009E543B">
        <w:rPr>
          <w:szCs w:val="20"/>
        </w:rPr>
        <w:tab/>
        <w:t>Wing Planning Council initiative/ resource prioritization</w:t>
      </w:r>
    </w:p>
    <w:p w14:paraId="17B0FBBF" w14:textId="77777777" w:rsidR="009E543B" w:rsidRPr="009E543B" w:rsidRDefault="009E543B" w:rsidP="009E543B">
      <w:pPr>
        <w:spacing w:after="0" w:line="240" w:lineRule="auto"/>
        <w:rPr>
          <w:szCs w:val="20"/>
        </w:rPr>
      </w:pPr>
      <w:r w:rsidRPr="009E543B">
        <w:rPr>
          <w:szCs w:val="20"/>
        </w:rPr>
        <w:t xml:space="preserve">Mar-Apr </w:t>
      </w:r>
      <w:r w:rsidRPr="009E543B">
        <w:rPr>
          <w:szCs w:val="20"/>
        </w:rPr>
        <w:tab/>
        <w:t>PIEAC and Budget Committee prioritization and recommendation</w:t>
      </w:r>
    </w:p>
    <w:p w14:paraId="7BB67E6A" w14:textId="7F412E05" w:rsidR="009E543B" w:rsidRPr="00C24288" w:rsidRDefault="009E543B" w:rsidP="009E543B">
      <w:pPr>
        <w:spacing w:after="0" w:line="240" w:lineRule="auto"/>
        <w:rPr>
          <w:sz w:val="20"/>
          <w:szCs w:val="20"/>
        </w:rPr>
      </w:pPr>
      <w:r w:rsidRPr="009E543B">
        <w:rPr>
          <w:szCs w:val="20"/>
        </w:rPr>
        <w:t>Apr-May</w:t>
      </w:r>
      <w:r w:rsidRPr="009E543B">
        <w:rPr>
          <w:szCs w:val="20"/>
        </w:rPr>
        <w:tab/>
        <w:t>College Council for review and approval</w:t>
      </w:r>
    </w:p>
    <w:p w14:paraId="66DDF812" w14:textId="77777777" w:rsidR="00C50A4F" w:rsidRPr="003A7DF9" w:rsidRDefault="00C50A4F" w:rsidP="00C50A4F">
      <w:pPr>
        <w:spacing w:after="0" w:line="240" w:lineRule="auto"/>
        <w:rPr>
          <w:rFonts w:cstheme="minorHAnsi"/>
        </w:rPr>
      </w:pPr>
    </w:p>
    <w:p w14:paraId="6C82BBD4" w14:textId="77777777" w:rsidR="00D452C0" w:rsidRPr="003A7DF9" w:rsidRDefault="00D452C0" w:rsidP="00C50A4F">
      <w:pPr>
        <w:pStyle w:val="Heading2"/>
        <w:rPr>
          <w:rFonts w:asciiTheme="minorHAnsi" w:hAnsiTheme="minorHAnsi" w:cstheme="minorHAnsi"/>
          <w:color w:val="auto"/>
          <w:sz w:val="32"/>
        </w:rPr>
      </w:pPr>
      <w:bookmarkStart w:id="40" w:name="_Toc67314113"/>
      <w:r w:rsidRPr="003A7DF9">
        <w:rPr>
          <w:rFonts w:asciiTheme="minorHAnsi" w:hAnsiTheme="minorHAnsi" w:cstheme="minorHAnsi"/>
          <w:color w:val="auto"/>
          <w:sz w:val="32"/>
        </w:rPr>
        <w:t xml:space="preserve">Accountability </w:t>
      </w:r>
      <w:r w:rsidR="003B4710" w:rsidRPr="003A7DF9">
        <w:rPr>
          <w:rFonts w:asciiTheme="minorHAnsi" w:hAnsiTheme="minorHAnsi" w:cstheme="minorHAnsi"/>
          <w:color w:val="auto"/>
          <w:sz w:val="32"/>
        </w:rPr>
        <w:t>/ Non-Compliance</w:t>
      </w:r>
      <w:bookmarkEnd w:id="40"/>
    </w:p>
    <w:p w14:paraId="6E6CA66E" w14:textId="77777777" w:rsidR="00D452C0" w:rsidRPr="003A7DF9" w:rsidRDefault="00D452C0" w:rsidP="00D452C0">
      <w:pPr>
        <w:spacing w:after="0" w:line="240" w:lineRule="auto"/>
        <w:jc w:val="both"/>
        <w:rPr>
          <w:rFonts w:cstheme="minorHAnsi"/>
        </w:rPr>
      </w:pPr>
    </w:p>
    <w:p w14:paraId="5939B1E3" w14:textId="77777777" w:rsidR="00D452C0" w:rsidRPr="003A7DF9" w:rsidRDefault="00625489" w:rsidP="00C50A4F">
      <w:pPr>
        <w:spacing w:after="0" w:line="240" w:lineRule="auto"/>
        <w:jc w:val="both"/>
        <w:rPr>
          <w:rFonts w:cstheme="minorHAnsi"/>
        </w:rPr>
      </w:pPr>
      <w:r w:rsidRPr="003A7DF9">
        <w:rPr>
          <w:rFonts w:cstheme="minorHAnsi"/>
          <w:noProof/>
        </w:rPr>
        <w:t>T</w:t>
      </w:r>
      <w:r w:rsidR="00D452C0" w:rsidRPr="003A7DF9">
        <w:rPr>
          <w:rFonts w:cstheme="minorHAnsi"/>
          <w:noProof/>
        </w:rPr>
        <w:t>o</w:t>
      </w:r>
      <w:r w:rsidR="00D452C0" w:rsidRPr="003A7DF9">
        <w:rPr>
          <w:rFonts w:cstheme="minorHAnsi"/>
        </w:rPr>
        <w:t xml:space="preserve"> ensure that the campus constituents are aware of the process and progression, standing reports in planning, </w:t>
      </w:r>
      <w:r w:rsidR="00D452C0" w:rsidRPr="003A7DF9">
        <w:rPr>
          <w:rFonts w:cstheme="minorHAnsi"/>
          <w:noProof/>
        </w:rPr>
        <w:t>management</w:t>
      </w:r>
      <w:r w:rsidRPr="003A7DF9">
        <w:rPr>
          <w:rFonts w:cstheme="minorHAnsi"/>
          <w:noProof/>
        </w:rPr>
        <w:t>,</w:t>
      </w:r>
      <w:r w:rsidR="00D452C0" w:rsidRPr="003A7DF9">
        <w:rPr>
          <w:rFonts w:cstheme="minorHAnsi"/>
        </w:rPr>
        <w:t xml:space="preserve"> and council meeting </w:t>
      </w:r>
      <w:r w:rsidR="00267BD4" w:rsidRPr="003A7DF9">
        <w:rPr>
          <w:rFonts w:cstheme="minorHAnsi"/>
        </w:rPr>
        <w:t>will</w:t>
      </w:r>
      <w:r w:rsidR="00D452C0" w:rsidRPr="003A7DF9">
        <w:rPr>
          <w:rFonts w:cstheme="minorHAnsi"/>
        </w:rPr>
        <w:t xml:space="preserve"> provide a flow of information</w:t>
      </w:r>
      <w:r w:rsidR="00267BD4" w:rsidRPr="003A7DF9">
        <w:rPr>
          <w:rFonts w:cstheme="minorHAnsi"/>
        </w:rPr>
        <w:t xml:space="preserve">. A tracking rubric will </w:t>
      </w:r>
      <w:r w:rsidR="00267BD4" w:rsidRPr="003A7DF9">
        <w:rPr>
          <w:rFonts w:cstheme="minorHAnsi"/>
          <w:noProof/>
        </w:rPr>
        <w:t>be maintained</w:t>
      </w:r>
      <w:r w:rsidR="00267BD4" w:rsidRPr="003A7DF9">
        <w:rPr>
          <w:rFonts w:cstheme="minorHAnsi"/>
        </w:rPr>
        <w:t xml:space="preserve"> by the Department of Institutional </w:t>
      </w:r>
      <w:r w:rsidR="00AA6018" w:rsidRPr="003A7DF9">
        <w:rPr>
          <w:rFonts w:cstheme="minorHAnsi"/>
        </w:rPr>
        <w:t xml:space="preserve">Research, Planning, and </w:t>
      </w:r>
      <w:r w:rsidR="00267BD4" w:rsidRPr="003A7DF9">
        <w:rPr>
          <w:rFonts w:cstheme="minorHAnsi"/>
        </w:rPr>
        <w:t xml:space="preserve">Effectiveness </w:t>
      </w:r>
      <w:r w:rsidR="004059FB" w:rsidRPr="003A7DF9">
        <w:rPr>
          <w:rFonts w:cstheme="minorHAnsi"/>
        </w:rPr>
        <w:t xml:space="preserve">to report progress on milestone completions to ensure that review teams are following the process.  </w:t>
      </w:r>
      <w:r w:rsidR="00267BD4" w:rsidRPr="003A7DF9">
        <w:rPr>
          <w:rFonts w:cstheme="minorHAnsi"/>
        </w:rPr>
        <w:t xml:space="preserve"> </w:t>
      </w:r>
      <w:r w:rsidR="00D452C0" w:rsidRPr="003A7DF9">
        <w:rPr>
          <w:rFonts w:cstheme="minorHAnsi"/>
        </w:rPr>
        <w:t xml:space="preserve">   </w:t>
      </w:r>
    </w:p>
    <w:p w14:paraId="156A28E9" w14:textId="77777777" w:rsidR="00591E10" w:rsidRPr="003A7DF9" w:rsidRDefault="00591E10" w:rsidP="00C50A4F">
      <w:pPr>
        <w:spacing w:after="0" w:line="240" w:lineRule="auto"/>
        <w:jc w:val="both"/>
        <w:rPr>
          <w:rFonts w:cstheme="minorHAnsi"/>
        </w:rPr>
      </w:pPr>
    </w:p>
    <w:p w14:paraId="24B02526" w14:textId="77777777" w:rsidR="00F01962" w:rsidRPr="003A7DF9" w:rsidRDefault="003B4710" w:rsidP="00C50A4F">
      <w:pPr>
        <w:spacing w:after="0" w:line="240" w:lineRule="auto"/>
        <w:jc w:val="both"/>
        <w:rPr>
          <w:rFonts w:cstheme="minorHAnsi"/>
        </w:rPr>
      </w:pPr>
      <w:r w:rsidRPr="003A7DF9">
        <w:rPr>
          <w:rFonts w:cstheme="minorHAnsi"/>
        </w:rPr>
        <w:t xml:space="preserve">Programs and departments that </w:t>
      </w:r>
      <w:r w:rsidR="00AA6018" w:rsidRPr="003A7DF9">
        <w:rPr>
          <w:rFonts w:cstheme="minorHAnsi"/>
        </w:rPr>
        <w:t xml:space="preserve">do not fully complete the Program or Department Review reports by the specified deadline will </w:t>
      </w:r>
      <w:r w:rsidRPr="003A7DF9">
        <w:rPr>
          <w:rFonts w:cstheme="minorHAnsi"/>
        </w:rPr>
        <w:t xml:space="preserve">not </w:t>
      </w:r>
      <w:r w:rsidRPr="003A7DF9">
        <w:rPr>
          <w:rFonts w:cstheme="minorHAnsi"/>
          <w:noProof/>
        </w:rPr>
        <w:t>be included</w:t>
      </w:r>
      <w:r w:rsidRPr="003A7DF9">
        <w:rPr>
          <w:rFonts w:cstheme="minorHAnsi"/>
        </w:rPr>
        <w:t xml:space="preserve"> in the budget allocation process for that year. Continued inactivity may result in administrative intervention or program vitality assessment.</w:t>
      </w:r>
    </w:p>
    <w:p w14:paraId="148DE69E" w14:textId="77777777" w:rsidR="00C50A4F" w:rsidRPr="003A7DF9" w:rsidRDefault="00C50A4F" w:rsidP="003B4710">
      <w:pPr>
        <w:spacing w:after="0" w:line="240" w:lineRule="auto"/>
        <w:jc w:val="both"/>
        <w:rPr>
          <w:rFonts w:cstheme="minorHAnsi"/>
        </w:rPr>
      </w:pPr>
    </w:p>
    <w:p w14:paraId="22D4FDA3" w14:textId="77777777" w:rsidR="00C50A4F" w:rsidRPr="003A7DF9" w:rsidRDefault="00C50A4F" w:rsidP="00C50A4F">
      <w:pPr>
        <w:pStyle w:val="Heading2"/>
        <w:rPr>
          <w:rFonts w:asciiTheme="minorHAnsi" w:hAnsiTheme="minorHAnsi" w:cstheme="minorHAnsi"/>
          <w:color w:val="auto"/>
          <w:sz w:val="32"/>
        </w:rPr>
      </w:pPr>
      <w:bookmarkStart w:id="41" w:name="_Toc67314114"/>
      <w:r w:rsidRPr="003A7DF9">
        <w:rPr>
          <w:rFonts w:asciiTheme="minorHAnsi" w:hAnsiTheme="minorHAnsi" w:cstheme="minorHAnsi"/>
          <w:color w:val="auto"/>
          <w:sz w:val="32"/>
        </w:rPr>
        <w:t>Program Vitality / Program Elimination</w:t>
      </w:r>
      <w:bookmarkEnd w:id="41"/>
      <w:r w:rsidRPr="003A7DF9">
        <w:rPr>
          <w:rFonts w:asciiTheme="minorHAnsi" w:hAnsiTheme="minorHAnsi" w:cstheme="minorHAnsi"/>
          <w:color w:val="auto"/>
          <w:sz w:val="32"/>
        </w:rPr>
        <w:t xml:space="preserve"> </w:t>
      </w:r>
    </w:p>
    <w:p w14:paraId="60131F91" w14:textId="77777777" w:rsidR="00C50A4F" w:rsidRPr="003A7DF9" w:rsidRDefault="00C50A4F" w:rsidP="00C50A4F">
      <w:pPr>
        <w:spacing w:after="0" w:line="240" w:lineRule="auto"/>
        <w:rPr>
          <w:rFonts w:cstheme="minorHAnsi"/>
          <w:bCs/>
        </w:rPr>
      </w:pPr>
    </w:p>
    <w:p w14:paraId="58AEF735" w14:textId="77777777" w:rsidR="00C50A4F" w:rsidRPr="003A7DF9" w:rsidRDefault="00C50A4F" w:rsidP="00C50A4F">
      <w:pPr>
        <w:spacing w:after="0" w:line="240" w:lineRule="auto"/>
        <w:jc w:val="both"/>
        <w:rPr>
          <w:rFonts w:cstheme="minorHAnsi"/>
          <w:bCs/>
        </w:rPr>
      </w:pPr>
      <w:r w:rsidRPr="003A7DF9">
        <w:rPr>
          <w:rFonts w:cstheme="minorHAnsi"/>
          <w:bCs/>
        </w:rPr>
        <w:t xml:space="preserve">Programs that have entered a vitality assessment will develop action plans for ensuring that enrolled students may complete their education </w:t>
      </w:r>
      <w:r w:rsidR="003F1407" w:rsidRPr="003A7DF9">
        <w:rPr>
          <w:rFonts w:cstheme="minorHAnsi"/>
          <w:bCs/>
          <w:noProof/>
        </w:rPr>
        <w:t>promptly</w:t>
      </w:r>
      <w:r w:rsidRPr="003A7DF9">
        <w:rPr>
          <w:rFonts w:cstheme="minorHAnsi"/>
          <w:bCs/>
        </w:rPr>
        <w:t xml:space="preserve"> with a minimum of disruption. The process is as follows: </w:t>
      </w:r>
    </w:p>
    <w:p w14:paraId="4B4E9DEB" w14:textId="77777777" w:rsidR="00C50A4F" w:rsidRPr="003A7DF9" w:rsidRDefault="00C50A4F" w:rsidP="00C50A4F">
      <w:pPr>
        <w:spacing w:after="0" w:line="240" w:lineRule="auto"/>
        <w:jc w:val="both"/>
        <w:rPr>
          <w:rFonts w:cstheme="minorHAnsi"/>
          <w:bCs/>
        </w:rPr>
      </w:pPr>
    </w:p>
    <w:p w14:paraId="220D2F44" w14:textId="77777777" w:rsidR="00C50A4F" w:rsidRPr="003A7DF9" w:rsidRDefault="00C50A4F" w:rsidP="00C50A4F">
      <w:pPr>
        <w:pStyle w:val="ListParagraph"/>
        <w:numPr>
          <w:ilvl w:val="0"/>
          <w:numId w:val="3"/>
        </w:numPr>
        <w:spacing w:after="0" w:line="240" w:lineRule="auto"/>
        <w:jc w:val="both"/>
        <w:rPr>
          <w:rFonts w:cstheme="minorHAnsi"/>
          <w:bCs/>
        </w:rPr>
      </w:pPr>
      <w:r w:rsidRPr="003A7DF9">
        <w:rPr>
          <w:rFonts w:cstheme="minorHAnsi"/>
          <w:bCs/>
        </w:rPr>
        <w:t xml:space="preserve">Enrolled students will be referred to counseling to review their educational plan to determine whether courses will need to be substituted to allow for successful completion of the course of study at the College. </w:t>
      </w:r>
    </w:p>
    <w:p w14:paraId="6EDB16F2" w14:textId="77777777" w:rsidR="00C50A4F" w:rsidRPr="003A7DF9" w:rsidRDefault="00C50A4F" w:rsidP="00C50A4F">
      <w:pPr>
        <w:pStyle w:val="ListParagraph"/>
        <w:numPr>
          <w:ilvl w:val="0"/>
          <w:numId w:val="3"/>
        </w:numPr>
        <w:spacing w:after="0" w:line="240" w:lineRule="auto"/>
        <w:jc w:val="both"/>
        <w:rPr>
          <w:rFonts w:cstheme="minorHAnsi"/>
          <w:bCs/>
        </w:rPr>
      </w:pPr>
      <w:r w:rsidRPr="003A7DF9">
        <w:rPr>
          <w:rFonts w:cstheme="minorHAnsi"/>
          <w:bCs/>
        </w:rPr>
        <w:t xml:space="preserve">If the College cannot provide appropriate courses for completion, the student will </w:t>
      </w:r>
      <w:r w:rsidRPr="003A7DF9">
        <w:rPr>
          <w:rFonts w:cstheme="minorHAnsi"/>
          <w:bCs/>
          <w:noProof/>
        </w:rPr>
        <w:t>be referred</w:t>
      </w:r>
      <w:r w:rsidRPr="003A7DF9">
        <w:rPr>
          <w:rFonts w:cstheme="minorHAnsi"/>
          <w:bCs/>
        </w:rPr>
        <w:t xml:space="preserve"> to an appropriate program at Orange Coast College or Golden West College. </w:t>
      </w:r>
    </w:p>
    <w:p w14:paraId="660C3A8C" w14:textId="77777777" w:rsidR="00C50A4F" w:rsidRPr="003A7DF9" w:rsidRDefault="00C50A4F" w:rsidP="00C50A4F">
      <w:pPr>
        <w:pStyle w:val="ListParagraph"/>
        <w:numPr>
          <w:ilvl w:val="0"/>
          <w:numId w:val="3"/>
        </w:numPr>
        <w:spacing w:after="0" w:line="240" w:lineRule="auto"/>
        <w:jc w:val="both"/>
        <w:rPr>
          <w:rFonts w:cstheme="minorHAnsi"/>
          <w:bCs/>
        </w:rPr>
      </w:pPr>
      <w:r w:rsidRPr="003A7DF9">
        <w:rPr>
          <w:rFonts w:cstheme="minorHAnsi"/>
          <w:bCs/>
        </w:rPr>
        <w:t>If an appropriate program is not available within the District, the student will receive counseling assistance to explore transfer and coursework at institutions outside the District with analogous programming.</w:t>
      </w:r>
    </w:p>
    <w:p w14:paraId="7E2EF7C7" w14:textId="77777777" w:rsidR="00C50A4F" w:rsidRPr="003A7DF9" w:rsidRDefault="00C50A4F" w:rsidP="003B4710">
      <w:pPr>
        <w:spacing w:after="0" w:line="240" w:lineRule="auto"/>
        <w:jc w:val="both"/>
        <w:rPr>
          <w:rFonts w:cstheme="minorHAnsi"/>
        </w:rPr>
      </w:pPr>
    </w:p>
    <w:p w14:paraId="6AE49536" w14:textId="77777777" w:rsidR="00A32826" w:rsidRPr="003A7DF9" w:rsidRDefault="00A32826">
      <w:pPr>
        <w:spacing w:after="0" w:line="240" w:lineRule="auto"/>
        <w:jc w:val="both"/>
        <w:rPr>
          <w:rFonts w:cstheme="minorHAnsi"/>
        </w:rPr>
      </w:pPr>
    </w:p>
    <w:sectPr w:rsidR="00A32826" w:rsidRPr="003A7DF9" w:rsidSect="00D452C0">
      <w:footerReference w:type="default" r:id="rId15"/>
      <w:footerReference w:type="first" r:id="rId1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8ABE40" w14:textId="77777777" w:rsidR="00835C86" w:rsidRDefault="00835C86">
      <w:pPr>
        <w:spacing w:after="0" w:line="240" w:lineRule="auto"/>
      </w:pPr>
      <w:r>
        <w:separator/>
      </w:r>
    </w:p>
  </w:endnote>
  <w:endnote w:type="continuationSeparator" w:id="0">
    <w:p w14:paraId="1441E372" w14:textId="77777777" w:rsidR="00835C86" w:rsidRDefault="00835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hAnsiTheme="majorHAnsi"/>
        <w:sz w:val="20"/>
        <w:szCs w:val="20"/>
      </w:rPr>
      <w:id w:val="-63030058"/>
      <w:docPartObj>
        <w:docPartGallery w:val="Page Numbers (Bottom of Page)"/>
        <w:docPartUnique/>
      </w:docPartObj>
    </w:sdtPr>
    <w:sdtEndPr>
      <w:rPr>
        <w:color w:val="7F7F7F" w:themeColor="background1" w:themeShade="7F"/>
        <w:spacing w:val="60"/>
      </w:rPr>
    </w:sdtEndPr>
    <w:sdtContent>
      <w:p w14:paraId="378762DC" w14:textId="77777777" w:rsidR="00E935BF" w:rsidRPr="00571CBB" w:rsidRDefault="00E935BF" w:rsidP="00E2352B">
        <w:pPr>
          <w:pStyle w:val="Footer"/>
          <w:pBdr>
            <w:top w:val="single" w:sz="4" w:space="1" w:color="D9D9D9" w:themeColor="background1" w:themeShade="D9"/>
          </w:pBdr>
          <w:rPr>
            <w:rFonts w:asciiTheme="majorHAnsi" w:hAnsiTheme="majorHAnsi"/>
            <w:sz w:val="20"/>
            <w:szCs w:val="20"/>
          </w:rPr>
        </w:pPr>
        <w:r>
          <w:rPr>
            <w:rFonts w:asciiTheme="majorHAnsi" w:hAnsiTheme="majorHAnsi"/>
            <w:sz w:val="20"/>
            <w:szCs w:val="20"/>
          </w:rPr>
          <w:t xml:space="preserve">Program and Department Review Handbook </w:t>
        </w:r>
        <w:r>
          <w:rPr>
            <w:rFonts w:asciiTheme="majorHAnsi" w:hAnsiTheme="majorHAnsi"/>
            <w:sz w:val="20"/>
            <w:szCs w:val="20"/>
          </w:rPr>
          <w:tab/>
        </w:r>
        <w:r>
          <w:rPr>
            <w:rFonts w:asciiTheme="majorHAnsi" w:hAnsiTheme="majorHAnsi"/>
            <w:sz w:val="20"/>
            <w:szCs w:val="20"/>
          </w:rPr>
          <w:tab/>
        </w:r>
        <w:r w:rsidRPr="00571CBB">
          <w:rPr>
            <w:rFonts w:asciiTheme="majorHAnsi" w:hAnsiTheme="majorHAnsi"/>
            <w:sz w:val="20"/>
            <w:szCs w:val="20"/>
          </w:rPr>
          <w:fldChar w:fldCharType="begin"/>
        </w:r>
        <w:r w:rsidRPr="00571CBB">
          <w:rPr>
            <w:rFonts w:asciiTheme="majorHAnsi" w:hAnsiTheme="majorHAnsi"/>
            <w:sz w:val="20"/>
            <w:szCs w:val="20"/>
          </w:rPr>
          <w:instrText xml:space="preserve"> PAGE   \* MERGEFORMAT </w:instrText>
        </w:r>
        <w:r w:rsidRPr="00571CBB">
          <w:rPr>
            <w:rFonts w:asciiTheme="majorHAnsi" w:hAnsiTheme="majorHAnsi"/>
            <w:sz w:val="20"/>
            <w:szCs w:val="20"/>
          </w:rPr>
          <w:fldChar w:fldCharType="separate"/>
        </w:r>
        <w:r>
          <w:rPr>
            <w:rFonts w:asciiTheme="majorHAnsi" w:hAnsiTheme="majorHAnsi"/>
            <w:noProof/>
            <w:sz w:val="20"/>
            <w:szCs w:val="20"/>
          </w:rPr>
          <w:t>11</w:t>
        </w:r>
        <w:r w:rsidRPr="00571CBB">
          <w:rPr>
            <w:rFonts w:asciiTheme="majorHAnsi" w:hAnsiTheme="majorHAnsi"/>
            <w:noProof/>
            <w:sz w:val="20"/>
            <w:szCs w:val="20"/>
          </w:rPr>
          <w:fldChar w:fldCharType="end"/>
        </w:r>
        <w:r w:rsidRPr="00571CBB">
          <w:rPr>
            <w:rFonts w:asciiTheme="majorHAnsi" w:hAnsiTheme="majorHAnsi"/>
            <w:sz w:val="20"/>
            <w:szCs w:val="20"/>
          </w:rPr>
          <w:t xml:space="preserve"> | </w:t>
        </w:r>
        <w:r w:rsidRPr="00571CBB">
          <w:rPr>
            <w:rFonts w:asciiTheme="majorHAnsi" w:hAnsiTheme="majorHAnsi"/>
            <w:color w:val="7F7F7F" w:themeColor="background1" w:themeShade="7F"/>
            <w:spacing w:val="60"/>
            <w:sz w:val="20"/>
            <w:szCs w:val="20"/>
          </w:rPr>
          <w:t>Page</w:t>
        </w:r>
      </w:p>
    </w:sdtContent>
  </w:sdt>
  <w:p w14:paraId="5FE8750D" w14:textId="77777777" w:rsidR="00E935BF" w:rsidRDefault="00E935BF" w:rsidP="00E2352B">
    <w:pPr>
      <w:pStyle w:val="Footer"/>
      <w:tabs>
        <w:tab w:val="clear" w:pos="4680"/>
        <w:tab w:val="clear" w:pos="9360"/>
        <w:tab w:val="left" w:pos="6990"/>
      </w:tabs>
    </w:pPr>
    <w:r>
      <w:tab/>
    </w:r>
  </w:p>
  <w:p w14:paraId="73DF5979" w14:textId="77777777" w:rsidR="00E935BF" w:rsidRDefault="00E935B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F6C0C" w14:textId="3E681722" w:rsidR="00E935BF" w:rsidRPr="003A7DF9" w:rsidRDefault="00E935BF">
    <w:pPr>
      <w:pStyle w:val="Footer"/>
    </w:pPr>
    <w:r w:rsidRPr="003A7DF9">
      <w:t>Updated: DATE Approved by Academic Senate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AFBC70" w14:textId="77777777" w:rsidR="00835C86" w:rsidRDefault="00835C86">
      <w:pPr>
        <w:spacing w:after="0" w:line="240" w:lineRule="auto"/>
      </w:pPr>
      <w:r>
        <w:separator/>
      </w:r>
    </w:p>
  </w:footnote>
  <w:footnote w:type="continuationSeparator" w:id="0">
    <w:p w14:paraId="7DF12BA3" w14:textId="77777777" w:rsidR="00835C86" w:rsidRDefault="00835C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113F14"/>
    <w:multiLevelType w:val="hybridMultilevel"/>
    <w:tmpl w:val="93E66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902A1C"/>
    <w:multiLevelType w:val="hybridMultilevel"/>
    <w:tmpl w:val="485EC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7D5377"/>
    <w:multiLevelType w:val="hybridMultilevel"/>
    <w:tmpl w:val="87FC4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81005A"/>
    <w:multiLevelType w:val="hybridMultilevel"/>
    <w:tmpl w:val="4698A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D06C57"/>
    <w:multiLevelType w:val="hybridMultilevel"/>
    <w:tmpl w:val="1FF8F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DAytzAwMTU1NrYwtTBT0lEKTi0uzszPAykwsqwFAGNH0F0tAAAA"/>
  </w:docVars>
  <w:rsids>
    <w:rsidRoot w:val="00F01962"/>
    <w:rsid w:val="0000187F"/>
    <w:rsid w:val="00013199"/>
    <w:rsid w:val="00020320"/>
    <w:rsid w:val="00025EFB"/>
    <w:rsid w:val="000366D6"/>
    <w:rsid w:val="00083575"/>
    <w:rsid w:val="000931A7"/>
    <w:rsid w:val="000B3D41"/>
    <w:rsid w:val="000B5F0A"/>
    <w:rsid w:val="000D393A"/>
    <w:rsid w:val="000E36A9"/>
    <w:rsid w:val="000E6C5F"/>
    <w:rsid w:val="00100498"/>
    <w:rsid w:val="00120605"/>
    <w:rsid w:val="00192571"/>
    <w:rsid w:val="001A6B5C"/>
    <w:rsid w:val="001D531B"/>
    <w:rsid w:val="001E4964"/>
    <w:rsid w:val="002011C4"/>
    <w:rsid w:val="00223EA5"/>
    <w:rsid w:val="00231ABB"/>
    <w:rsid w:val="002406DD"/>
    <w:rsid w:val="002468E7"/>
    <w:rsid w:val="00267BD4"/>
    <w:rsid w:val="00276FC6"/>
    <w:rsid w:val="002903E5"/>
    <w:rsid w:val="002D7F07"/>
    <w:rsid w:val="003039DD"/>
    <w:rsid w:val="0030779F"/>
    <w:rsid w:val="003314C4"/>
    <w:rsid w:val="003415AC"/>
    <w:rsid w:val="00343B56"/>
    <w:rsid w:val="003630A2"/>
    <w:rsid w:val="0037205F"/>
    <w:rsid w:val="00381AD0"/>
    <w:rsid w:val="003A24CF"/>
    <w:rsid w:val="003A7DF9"/>
    <w:rsid w:val="003B4710"/>
    <w:rsid w:val="003B646F"/>
    <w:rsid w:val="003C16D5"/>
    <w:rsid w:val="003D37B3"/>
    <w:rsid w:val="003D4F2E"/>
    <w:rsid w:val="003D5586"/>
    <w:rsid w:val="003D795D"/>
    <w:rsid w:val="003F1407"/>
    <w:rsid w:val="004059FB"/>
    <w:rsid w:val="0041503E"/>
    <w:rsid w:val="004241C3"/>
    <w:rsid w:val="00453B72"/>
    <w:rsid w:val="0046368B"/>
    <w:rsid w:val="00483C62"/>
    <w:rsid w:val="004A0119"/>
    <w:rsid w:val="004B17AA"/>
    <w:rsid w:val="004E31F9"/>
    <w:rsid w:val="004F13E5"/>
    <w:rsid w:val="0050628F"/>
    <w:rsid w:val="005625A1"/>
    <w:rsid w:val="00591E10"/>
    <w:rsid w:val="005D0DC0"/>
    <w:rsid w:val="005F29CA"/>
    <w:rsid w:val="005F47FA"/>
    <w:rsid w:val="006120C6"/>
    <w:rsid w:val="0061538C"/>
    <w:rsid w:val="00617188"/>
    <w:rsid w:val="00625489"/>
    <w:rsid w:val="00631400"/>
    <w:rsid w:val="00657DEF"/>
    <w:rsid w:val="00662DD9"/>
    <w:rsid w:val="006631B1"/>
    <w:rsid w:val="00694202"/>
    <w:rsid w:val="006C4805"/>
    <w:rsid w:val="006D1786"/>
    <w:rsid w:val="006F7766"/>
    <w:rsid w:val="00742305"/>
    <w:rsid w:val="00744066"/>
    <w:rsid w:val="00746D60"/>
    <w:rsid w:val="00771338"/>
    <w:rsid w:val="00781AEF"/>
    <w:rsid w:val="007830B1"/>
    <w:rsid w:val="00796D4A"/>
    <w:rsid w:val="007A3B1E"/>
    <w:rsid w:val="007B4585"/>
    <w:rsid w:val="007C4C25"/>
    <w:rsid w:val="007E59DC"/>
    <w:rsid w:val="00835C86"/>
    <w:rsid w:val="00846589"/>
    <w:rsid w:val="00857A45"/>
    <w:rsid w:val="00895699"/>
    <w:rsid w:val="008A7247"/>
    <w:rsid w:val="008B4D12"/>
    <w:rsid w:val="008B7ED7"/>
    <w:rsid w:val="008C05AF"/>
    <w:rsid w:val="008C2982"/>
    <w:rsid w:val="008E116E"/>
    <w:rsid w:val="00901996"/>
    <w:rsid w:val="00913796"/>
    <w:rsid w:val="00925F84"/>
    <w:rsid w:val="00926802"/>
    <w:rsid w:val="009467BE"/>
    <w:rsid w:val="00950358"/>
    <w:rsid w:val="00990E17"/>
    <w:rsid w:val="009935C1"/>
    <w:rsid w:val="009C5171"/>
    <w:rsid w:val="009E543B"/>
    <w:rsid w:val="009E6D06"/>
    <w:rsid w:val="009F1172"/>
    <w:rsid w:val="009F3C56"/>
    <w:rsid w:val="00A1528F"/>
    <w:rsid w:val="00A32826"/>
    <w:rsid w:val="00A43299"/>
    <w:rsid w:val="00A71530"/>
    <w:rsid w:val="00A74AF0"/>
    <w:rsid w:val="00A81BA8"/>
    <w:rsid w:val="00AA1F02"/>
    <w:rsid w:val="00AA6018"/>
    <w:rsid w:val="00AB12C7"/>
    <w:rsid w:val="00AC18D2"/>
    <w:rsid w:val="00AC4C36"/>
    <w:rsid w:val="00AC7216"/>
    <w:rsid w:val="00AD2886"/>
    <w:rsid w:val="00AF4693"/>
    <w:rsid w:val="00B00B3F"/>
    <w:rsid w:val="00B0286F"/>
    <w:rsid w:val="00B43801"/>
    <w:rsid w:val="00B54940"/>
    <w:rsid w:val="00B76F08"/>
    <w:rsid w:val="00B879B6"/>
    <w:rsid w:val="00BB5EE1"/>
    <w:rsid w:val="00BD0CCB"/>
    <w:rsid w:val="00BE2A90"/>
    <w:rsid w:val="00BF55A9"/>
    <w:rsid w:val="00C02DFF"/>
    <w:rsid w:val="00C05942"/>
    <w:rsid w:val="00C2092C"/>
    <w:rsid w:val="00C34243"/>
    <w:rsid w:val="00C50A4F"/>
    <w:rsid w:val="00C85A30"/>
    <w:rsid w:val="00CB7E1F"/>
    <w:rsid w:val="00CF6554"/>
    <w:rsid w:val="00D452C0"/>
    <w:rsid w:val="00D50E45"/>
    <w:rsid w:val="00D91A9C"/>
    <w:rsid w:val="00DB050C"/>
    <w:rsid w:val="00E0435F"/>
    <w:rsid w:val="00E2352B"/>
    <w:rsid w:val="00E27CEF"/>
    <w:rsid w:val="00E46C4F"/>
    <w:rsid w:val="00E72FA9"/>
    <w:rsid w:val="00E935BF"/>
    <w:rsid w:val="00EA0BB7"/>
    <w:rsid w:val="00EA6634"/>
    <w:rsid w:val="00EA6DF9"/>
    <w:rsid w:val="00EB47FF"/>
    <w:rsid w:val="00EF1D9E"/>
    <w:rsid w:val="00F01962"/>
    <w:rsid w:val="00F03CE5"/>
    <w:rsid w:val="00F117BD"/>
    <w:rsid w:val="00F13EC8"/>
    <w:rsid w:val="00F275C0"/>
    <w:rsid w:val="00F37098"/>
    <w:rsid w:val="00F5074D"/>
    <w:rsid w:val="00F51CA2"/>
    <w:rsid w:val="00F54F54"/>
    <w:rsid w:val="00F6660A"/>
    <w:rsid w:val="00F76DAD"/>
    <w:rsid w:val="00F9035C"/>
    <w:rsid w:val="00F9066B"/>
    <w:rsid w:val="00F9095B"/>
    <w:rsid w:val="00F962A2"/>
    <w:rsid w:val="00FC54F6"/>
    <w:rsid w:val="00FD262A"/>
    <w:rsid w:val="00FF4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F86080"/>
  <w15:chartTrackingRefBased/>
  <w15:docId w15:val="{A48D9B5E-9560-4F4B-8584-2C724E264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962"/>
  </w:style>
  <w:style w:type="paragraph" w:styleId="Heading1">
    <w:name w:val="heading 1"/>
    <w:basedOn w:val="Normal"/>
    <w:next w:val="Normal"/>
    <w:link w:val="Heading1Char"/>
    <w:uiPriority w:val="9"/>
    <w:qFormat/>
    <w:rsid w:val="00F01962"/>
    <w:pPr>
      <w:keepNext/>
      <w:spacing w:after="200" w:line="276" w:lineRule="auto"/>
      <w:outlineLvl w:val="0"/>
    </w:pPr>
    <w:rPr>
      <w:rFonts w:ascii="Bookman Old Style" w:hAnsi="Bookman Old Style"/>
      <w:b/>
    </w:rPr>
  </w:style>
  <w:style w:type="paragraph" w:styleId="Heading2">
    <w:name w:val="heading 2"/>
    <w:basedOn w:val="Normal"/>
    <w:next w:val="Normal"/>
    <w:link w:val="Heading2Char"/>
    <w:uiPriority w:val="9"/>
    <w:unhideWhenUsed/>
    <w:qFormat/>
    <w:rsid w:val="00C50A4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1962"/>
    <w:rPr>
      <w:rFonts w:ascii="Bookman Old Style" w:hAnsi="Bookman Old Style"/>
      <w:b/>
    </w:rPr>
  </w:style>
  <w:style w:type="paragraph" w:styleId="NoSpacing">
    <w:name w:val="No Spacing"/>
    <w:link w:val="NoSpacingChar"/>
    <w:uiPriority w:val="1"/>
    <w:qFormat/>
    <w:rsid w:val="00F01962"/>
    <w:pPr>
      <w:spacing w:after="0" w:line="240" w:lineRule="auto"/>
    </w:pPr>
    <w:rPr>
      <w:color w:val="44546A" w:themeColor="text2"/>
      <w:sz w:val="20"/>
      <w:szCs w:val="20"/>
    </w:rPr>
  </w:style>
  <w:style w:type="paragraph" w:styleId="Header">
    <w:name w:val="header"/>
    <w:basedOn w:val="Normal"/>
    <w:link w:val="HeaderChar"/>
    <w:uiPriority w:val="99"/>
    <w:unhideWhenUsed/>
    <w:rsid w:val="00F019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1962"/>
  </w:style>
  <w:style w:type="paragraph" w:styleId="Footer">
    <w:name w:val="footer"/>
    <w:basedOn w:val="Normal"/>
    <w:link w:val="FooterChar"/>
    <w:uiPriority w:val="99"/>
    <w:unhideWhenUsed/>
    <w:rsid w:val="00F019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1962"/>
  </w:style>
  <w:style w:type="paragraph" w:customStyle="1" w:styleId="Default">
    <w:name w:val="Default"/>
    <w:rsid w:val="00F01962"/>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F01962"/>
    <w:pPr>
      <w:spacing w:after="200" w:line="276" w:lineRule="auto"/>
      <w:ind w:left="720"/>
      <w:contextualSpacing/>
    </w:pPr>
  </w:style>
  <w:style w:type="paragraph" w:styleId="BodyText2">
    <w:name w:val="Body Text 2"/>
    <w:basedOn w:val="Normal"/>
    <w:link w:val="BodyText2Char"/>
    <w:uiPriority w:val="99"/>
    <w:unhideWhenUsed/>
    <w:rsid w:val="00F01962"/>
    <w:pPr>
      <w:autoSpaceDE w:val="0"/>
      <w:autoSpaceDN w:val="0"/>
      <w:adjustRightInd w:val="0"/>
      <w:spacing w:after="0" w:line="240" w:lineRule="auto"/>
    </w:pPr>
    <w:rPr>
      <w:rFonts w:ascii="Bookman Old Style" w:hAnsi="Bookman Old Style" w:cs="Tahoma"/>
      <w:bCs/>
      <w:color w:val="000000"/>
    </w:rPr>
  </w:style>
  <w:style w:type="character" w:customStyle="1" w:styleId="BodyText2Char">
    <w:name w:val="Body Text 2 Char"/>
    <w:basedOn w:val="DefaultParagraphFont"/>
    <w:link w:val="BodyText2"/>
    <w:uiPriority w:val="99"/>
    <w:rsid w:val="00F01962"/>
    <w:rPr>
      <w:rFonts w:ascii="Bookman Old Style" w:hAnsi="Bookman Old Style" w:cs="Tahoma"/>
      <w:bCs/>
      <w:color w:val="000000"/>
    </w:rPr>
  </w:style>
  <w:style w:type="table" w:styleId="TableGrid">
    <w:name w:val="Table Grid"/>
    <w:basedOn w:val="TableNormal"/>
    <w:rsid w:val="00F019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19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962"/>
    <w:rPr>
      <w:rFonts w:ascii="Tahoma" w:hAnsi="Tahoma" w:cs="Tahoma"/>
      <w:sz w:val="16"/>
      <w:szCs w:val="16"/>
    </w:rPr>
  </w:style>
  <w:style w:type="character" w:styleId="CommentReference">
    <w:name w:val="annotation reference"/>
    <w:basedOn w:val="DefaultParagraphFont"/>
    <w:uiPriority w:val="99"/>
    <w:semiHidden/>
    <w:unhideWhenUsed/>
    <w:rsid w:val="00F01962"/>
    <w:rPr>
      <w:sz w:val="16"/>
      <w:szCs w:val="16"/>
    </w:rPr>
  </w:style>
  <w:style w:type="paragraph" w:styleId="CommentText">
    <w:name w:val="annotation text"/>
    <w:basedOn w:val="Normal"/>
    <w:link w:val="CommentTextChar"/>
    <w:uiPriority w:val="99"/>
    <w:semiHidden/>
    <w:unhideWhenUsed/>
    <w:rsid w:val="00F01962"/>
    <w:pPr>
      <w:spacing w:line="240" w:lineRule="auto"/>
    </w:pPr>
    <w:rPr>
      <w:sz w:val="20"/>
      <w:szCs w:val="20"/>
    </w:rPr>
  </w:style>
  <w:style w:type="character" w:customStyle="1" w:styleId="CommentTextChar">
    <w:name w:val="Comment Text Char"/>
    <w:basedOn w:val="DefaultParagraphFont"/>
    <w:link w:val="CommentText"/>
    <w:uiPriority w:val="99"/>
    <w:semiHidden/>
    <w:rsid w:val="00F01962"/>
    <w:rPr>
      <w:sz w:val="20"/>
      <w:szCs w:val="20"/>
    </w:rPr>
  </w:style>
  <w:style w:type="paragraph" w:styleId="CommentSubject">
    <w:name w:val="annotation subject"/>
    <w:basedOn w:val="CommentText"/>
    <w:next w:val="CommentText"/>
    <w:link w:val="CommentSubjectChar"/>
    <w:uiPriority w:val="99"/>
    <w:semiHidden/>
    <w:unhideWhenUsed/>
    <w:rsid w:val="00F01962"/>
    <w:rPr>
      <w:b/>
      <w:bCs/>
    </w:rPr>
  </w:style>
  <w:style w:type="character" w:customStyle="1" w:styleId="CommentSubjectChar">
    <w:name w:val="Comment Subject Char"/>
    <w:basedOn w:val="CommentTextChar"/>
    <w:link w:val="CommentSubject"/>
    <w:uiPriority w:val="99"/>
    <w:semiHidden/>
    <w:rsid w:val="00F01962"/>
    <w:rPr>
      <w:b/>
      <w:bCs/>
      <w:sz w:val="20"/>
      <w:szCs w:val="20"/>
    </w:rPr>
  </w:style>
  <w:style w:type="character" w:customStyle="1" w:styleId="NoSpacingChar">
    <w:name w:val="No Spacing Char"/>
    <w:basedOn w:val="DefaultParagraphFont"/>
    <w:link w:val="NoSpacing"/>
    <w:uiPriority w:val="1"/>
    <w:rsid w:val="003B646F"/>
    <w:rPr>
      <w:color w:val="44546A" w:themeColor="text2"/>
      <w:sz w:val="20"/>
      <w:szCs w:val="20"/>
    </w:rPr>
  </w:style>
  <w:style w:type="character" w:customStyle="1" w:styleId="Heading2Char">
    <w:name w:val="Heading 2 Char"/>
    <w:basedOn w:val="DefaultParagraphFont"/>
    <w:link w:val="Heading2"/>
    <w:uiPriority w:val="9"/>
    <w:rsid w:val="00C50A4F"/>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9467BE"/>
    <w:pPr>
      <w:keepLines/>
      <w:spacing w:before="240" w:after="0" w:line="259" w:lineRule="auto"/>
      <w:outlineLvl w:val="9"/>
    </w:pPr>
    <w:rPr>
      <w:rFonts w:asciiTheme="majorHAnsi" w:eastAsiaTheme="majorEastAsia" w:hAnsiTheme="majorHAnsi" w:cstheme="majorBidi"/>
      <w:b w:val="0"/>
      <w:color w:val="2E74B5" w:themeColor="accent1" w:themeShade="BF"/>
      <w:sz w:val="32"/>
      <w:szCs w:val="32"/>
    </w:rPr>
  </w:style>
  <w:style w:type="paragraph" w:styleId="TOC2">
    <w:name w:val="toc 2"/>
    <w:basedOn w:val="Normal"/>
    <w:next w:val="Normal"/>
    <w:autoRedefine/>
    <w:uiPriority w:val="39"/>
    <w:unhideWhenUsed/>
    <w:rsid w:val="009467BE"/>
    <w:pPr>
      <w:spacing w:after="100"/>
      <w:ind w:left="220"/>
    </w:pPr>
  </w:style>
  <w:style w:type="character" w:styleId="Hyperlink">
    <w:name w:val="Hyperlink"/>
    <w:basedOn w:val="DefaultParagraphFont"/>
    <w:uiPriority w:val="99"/>
    <w:unhideWhenUsed/>
    <w:rsid w:val="009467BE"/>
    <w:rPr>
      <w:color w:val="0563C1" w:themeColor="hyperlink"/>
      <w:u w:val="single"/>
    </w:rPr>
  </w:style>
  <w:style w:type="paragraph" w:styleId="Title">
    <w:name w:val="Title"/>
    <w:basedOn w:val="Normal"/>
    <w:next w:val="Normal"/>
    <w:link w:val="TitleChar"/>
    <w:uiPriority w:val="10"/>
    <w:qFormat/>
    <w:rsid w:val="00857A4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57A45"/>
    <w:rPr>
      <w:rFonts w:asciiTheme="majorHAnsi" w:eastAsiaTheme="majorEastAsia" w:hAnsiTheme="majorHAnsi" w:cstheme="majorBidi"/>
      <w:spacing w:val="-10"/>
      <w:kern w:val="28"/>
      <w:sz w:val="56"/>
      <w:szCs w:val="56"/>
    </w:rPr>
  </w:style>
  <w:style w:type="paragraph" w:styleId="TOC1">
    <w:name w:val="toc 1"/>
    <w:basedOn w:val="Normal"/>
    <w:next w:val="Normal"/>
    <w:autoRedefine/>
    <w:uiPriority w:val="39"/>
    <w:unhideWhenUsed/>
    <w:rsid w:val="0037205F"/>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517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customXml" Target="../customXml/item5.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diagramData" Target="diagrams/data1.xml"/><Relationship Id="rId19" Type="http://schemas.openxmlformats.org/officeDocument/2006/relationships/customXml" Target="../customXml/item3.xml"/><Relationship Id="rId4" Type="http://schemas.openxmlformats.org/officeDocument/2006/relationships/styles" Target="styles.xml"/><Relationship Id="rId9" Type="http://schemas.openxmlformats.org/officeDocument/2006/relationships/image" Target="media/image1.png"/><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AAB1004-660B-4010-8926-0F297CA1D19C}" type="doc">
      <dgm:prSet loTypeId="urn:microsoft.com/office/officeart/2005/8/layout/cycle8" loCatId="cycle" qsTypeId="urn:microsoft.com/office/officeart/2005/8/quickstyle/simple1" qsCatId="simple" csTypeId="urn:microsoft.com/office/officeart/2005/8/colors/accent1_2" csCatId="accent1" phldr="1"/>
      <dgm:spPr/>
      <dgm:t>
        <a:bodyPr/>
        <a:lstStyle/>
        <a:p>
          <a:endParaRPr lang="en-US"/>
        </a:p>
      </dgm:t>
    </dgm:pt>
    <dgm:pt modelId="{24F25F99-8F4A-469B-AC56-9380BD3C7736}">
      <dgm:prSet phldrT="[Text]" custT="1"/>
      <dgm:spPr>
        <a:noFill/>
      </dgm:spPr>
      <dgm:t>
        <a:bodyPr/>
        <a:lstStyle/>
        <a:p>
          <a:endParaRPr lang="en-US" sz="1100">
            <a:solidFill>
              <a:sysClr val="windowText" lastClr="000000"/>
            </a:solidFill>
          </a:endParaRPr>
        </a:p>
      </dgm:t>
    </dgm:pt>
    <dgm:pt modelId="{75A4FAE1-0FF0-45F1-8948-898A8F44E55E}" type="parTrans" cxnId="{FCBF1BC3-E091-40AA-836F-A07D8ABC5DCC}">
      <dgm:prSet/>
      <dgm:spPr/>
      <dgm:t>
        <a:bodyPr/>
        <a:lstStyle/>
        <a:p>
          <a:endParaRPr lang="en-US"/>
        </a:p>
      </dgm:t>
    </dgm:pt>
    <dgm:pt modelId="{E237C697-6B29-46D9-8C9F-003486B06E1A}" type="sibTrans" cxnId="{FCBF1BC3-E091-40AA-836F-A07D8ABC5DCC}">
      <dgm:prSet/>
      <dgm:spPr/>
      <dgm:t>
        <a:bodyPr/>
        <a:lstStyle/>
        <a:p>
          <a:endParaRPr lang="en-US"/>
        </a:p>
      </dgm:t>
    </dgm:pt>
    <dgm:pt modelId="{3B045549-092B-47DE-B1A6-8D22D2D4342B}">
      <dgm:prSet phldrT="[Text]" custT="1"/>
      <dgm:spPr>
        <a:noFill/>
      </dgm:spPr>
      <dgm:t>
        <a:bodyPr/>
        <a:lstStyle/>
        <a:p>
          <a:endParaRPr lang="en-US" sz="1100">
            <a:solidFill>
              <a:sysClr val="windowText" lastClr="000000"/>
            </a:solidFill>
          </a:endParaRPr>
        </a:p>
        <a:p>
          <a:endParaRPr lang="en-US" sz="1100">
            <a:solidFill>
              <a:sysClr val="windowText" lastClr="000000"/>
            </a:solidFill>
          </a:endParaRPr>
        </a:p>
        <a:p>
          <a:endParaRPr lang="en-US" sz="1100">
            <a:solidFill>
              <a:sysClr val="windowText" lastClr="000000"/>
            </a:solidFill>
          </a:endParaRPr>
        </a:p>
        <a:p>
          <a:endParaRPr lang="en-US" sz="1100">
            <a:solidFill>
              <a:sysClr val="windowText" lastClr="000000"/>
            </a:solidFill>
          </a:endParaRPr>
        </a:p>
        <a:p>
          <a:endParaRPr lang="en-US" sz="1100">
            <a:solidFill>
              <a:sysClr val="windowText" lastClr="000000"/>
            </a:solidFill>
          </a:endParaRPr>
        </a:p>
      </dgm:t>
    </dgm:pt>
    <dgm:pt modelId="{42E4F68A-0238-4CCD-A9AF-954D03C18785}" type="parTrans" cxnId="{BC3B77E6-A31A-4F99-BE76-1B0F8609AA38}">
      <dgm:prSet/>
      <dgm:spPr/>
      <dgm:t>
        <a:bodyPr/>
        <a:lstStyle/>
        <a:p>
          <a:endParaRPr lang="en-US"/>
        </a:p>
      </dgm:t>
    </dgm:pt>
    <dgm:pt modelId="{EEC0E84C-79F4-44D0-AA77-DE6EDBEF707A}" type="sibTrans" cxnId="{BC3B77E6-A31A-4F99-BE76-1B0F8609AA38}">
      <dgm:prSet/>
      <dgm:spPr/>
      <dgm:t>
        <a:bodyPr/>
        <a:lstStyle/>
        <a:p>
          <a:endParaRPr lang="en-US"/>
        </a:p>
      </dgm:t>
    </dgm:pt>
    <dgm:pt modelId="{FCF8EDCF-5CD7-4C69-A88F-86FA08354616}" type="pres">
      <dgm:prSet presAssocID="{AAAB1004-660B-4010-8926-0F297CA1D19C}" presName="compositeShape" presStyleCnt="0">
        <dgm:presLayoutVars>
          <dgm:chMax val="7"/>
          <dgm:dir/>
          <dgm:resizeHandles val="exact"/>
        </dgm:presLayoutVars>
      </dgm:prSet>
      <dgm:spPr/>
    </dgm:pt>
    <dgm:pt modelId="{3C09FD62-6C11-4294-90FA-30011A77059D}" type="pres">
      <dgm:prSet presAssocID="{AAAB1004-660B-4010-8926-0F297CA1D19C}" presName="wedge1" presStyleLbl="node1" presStyleIdx="0" presStyleCnt="2"/>
      <dgm:spPr/>
    </dgm:pt>
    <dgm:pt modelId="{99157E49-F07B-4760-A636-E9EE824729D5}" type="pres">
      <dgm:prSet presAssocID="{AAAB1004-660B-4010-8926-0F297CA1D19C}" presName="dummy1a" presStyleCnt="0"/>
      <dgm:spPr/>
    </dgm:pt>
    <dgm:pt modelId="{A0CBFAD3-6726-49A3-9D25-2461B0D0797E}" type="pres">
      <dgm:prSet presAssocID="{AAAB1004-660B-4010-8926-0F297CA1D19C}" presName="dummy1b" presStyleCnt="0"/>
      <dgm:spPr/>
    </dgm:pt>
    <dgm:pt modelId="{C81F2EA9-68DF-4A8A-87DB-450C0205852F}" type="pres">
      <dgm:prSet presAssocID="{AAAB1004-660B-4010-8926-0F297CA1D19C}" presName="wedge1Tx" presStyleLbl="node1" presStyleIdx="0" presStyleCnt="2">
        <dgm:presLayoutVars>
          <dgm:chMax val="0"/>
          <dgm:chPref val="0"/>
          <dgm:bulletEnabled val="1"/>
        </dgm:presLayoutVars>
      </dgm:prSet>
      <dgm:spPr/>
    </dgm:pt>
    <dgm:pt modelId="{B371597D-0167-42AD-82C0-C358725F10BE}" type="pres">
      <dgm:prSet presAssocID="{AAAB1004-660B-4010-8926-0F297CA1D19C}" presName="wedge2" presStyleLbl="node1" presStyleIdx="1" presStyleCnt="2"/>
      <dgm:spPr/>
    </dgm:pt>
    <dgm:pt modelId="{1DE9C1DC-6766-4C3B-8707-0ADA7EA2210B}" type="pres">
      <dgm:prSet presAssocID="{AAAB1004-660B-4010-8926-0F297CA1D19C}" presName="dummy2a" presStyleCnt="0"/>
      <dgm:spPr/>
    </dgm:pt>
    <dgm:pt modelId="{7414CF0B-D079-4DDA-A5A4-C406FFA2C65D}" type="pres">
      <dgm:prSet presAssocID="{AAAB1004-660B-4010-8926-0F297CA1D19C}" presName="dummy2b" presStyleCnt="0"/>
      <dgm:spPr/>
    </dgm:pt>
    <dgm:pt modelId="{B2D5D566-7159-4610-944F-058353B5C867}" type="pres">
      <dgm:prSet presAssocID="{AAAB1004-660B-4010-8926-0F297CA1D19C}" presName="wedge2Tx" presStyleLbl="node1" presStyleIdx="1" presStyleCnt="2">
        <dgm:presLayoutVars>
          <dgm:chMax val="0"/>
          <dgm:chPref val="0"/>
          <dgm:bulletEnabled val="1"/>
        </dgm:presLayoutVars>
      </dgm:prSet>
      <dgm:spPr/>
    </dgm:pt>
    <dgm:pt modelId="{4D87FF37-281B-4450-AE6E-670AFDC589F2}" type="pres">
      <dgm:prSet presAssocID="{E237C697-6B29-46D9-8C9F-003486B06E1A}" presName="arrowWedge1" presStyleLbl="fgSibTrans2D1" presStyleIdx="0" presStyleCnt="2" custAng="5400000" custLinFactNeighborX="-3923" custLinFactNeighborY="1427"/>
      <dgm:spPr>
        <a:solidFill>
          <a:srgbClr val="00B0F0"/>
        </a:solidFill>
      </dgm:spPr>
    </dgm:pt>
    <dgm:pt modelId="{8AA70089-A9F2-4B6A-A6E4-F2DF65898EEE}" type="pres">
      <dgm:prSet presAssocID="{EEC0E84C-79F4-44D0-AA77-DE6EDBEF707A}" presName="arrowWedge2" presStyleLbl="fgSibTrans2D1" presStyleIdx="1" presStyleCnt="2" custAng="5400000"/>
      <dgm:spPr>
        <a:solidFill>
          <a:srgbClr val="00B0F0"/>
        </a:solidFill>
      </dgm:spPr>
    </dgm:pt>
  </dgm:ptLst>
  <dgm:cxnLst>
    <dgm:cxn modelId="{14BDDF19-AA5C-46EF-9F85-FEE7F35B29F2}" type="presOf" srcId="{24F25F99-8F4A-469B-AC56-9380BD3C7736}" destId="{C81F2EA9-68DF-4A8A-87DB-450C0205852F}" srcOrd="1" destOrd="0" presId="urn:microsoft.com/office/officeart/2005/8/layout/cycle8"/>
    <dgm:cxn modelId="{E84E8D1D-A314-4131-9E19-0E4B967C0D11}" type="presOf" srcId="{24F25F99-8F4A-469B-AC56-9380BD3C7736}" destId="{3C09FD62-6C11-4294-90FA-30011A77059D}" srcOrd="0" destOrd="0" presId="urn:microsoft.com/office/officeart/2005/8/layout/cycle8"/>
    <dgm:cxn modelId="{67369135-BC86-4A68-98D0-E7F1FFA25366}" type="presOf" srcId="{AAAB1004-660B-4010-8926-0F297CA1D19C}" destId="{FCF8EDCF-5CD7-4C69-A88F-86FA08354616}" srcOrd="0" destOrd="0" presId="urn:microsoft.com/office/officeart/2005/8/layout/cycle8"/>
    <dgm:cxn modelId="{6BEBB265-5CE8-491F-9064-9317578767E2}" type="presOf" srcId="{3B045549-092B-47DE-B1A6-8D22D2D4342B}" destId="{B2D5D566-7159-4610-944F-058353B5C867}" srcOrd="1" destOrd="0" presId="urn:microsoft.com/office/officeart/2005/8/layout/cycle8"/>
    <dgm:cxn modelId="{E0745181-0C8D-40AA-9175-A5BF23B724EA}" type="presOf" srcId="{3B045549-092B-47DE-B1A6-8D22D2D4342B}" destId="{B371597D-0167-42AD-82C0-C358725F10BE}" srcOrd="0" destOrd="0" presId="urn:microsoft.com/office/officeart/2005/8/layout/cycle8"/>
    <dgm:cxn modelId="{FCBF1BC3-E091-40AA-836F-A07D8ABC5DCC}" srcId="{AAAB1004-660B-4010-8926-0F297CA1D19C}" destId="{24F25F99-8F4A-469B-AC56-9380BD3C7736}" srcOrd="0" destOrd="0" parTransId="{75A4FAE1-0FF0-45F1-8948-898A8F44E55E}" sibTransId="{E237C697-6B29-46D9-8C9F-003486B06E1A}"/>
    <dgm:cxn modelId="{BC3B77E6-A31A-4F99-BE76-1B0F8609AA38}" srcId="{AAAB1004-660B-4010-8926-0F297CA1D19C}" destId="{3B045549-092B-47DE-B1A6-8D22D2D4342B}" srcOrd="1" destOrd="0" parTransId="{42E4F68A-0238-4CCD-A9AF-954D03C18785}" sibTransId="{EEC0E84C-79F4-44D0-AA77-DE6EDBEF707A}"/>
    <dgm:cxn modelId="{144E8CA2-C1C7-468D-881E-13544ADD45F1}" type="presParOf" srcId="{FCF8EDCF-5CD7-4C69-A88F-86FA08354616}" destId="{3C09FD62-6C11-4294-90FA-30011A77059D}" srcOrd="0" destOrd="0" presId="urn:microsoft.com/office/officeart/2005/8/layout/cycle8"/>
    <dgm:cxn modelId="{2E923E28-EA3F-4CBC-A696-B0BD61285106}" type="presParOf" srcId="{FCF8EDCF-5CD7-4C69-A88F-86FA08354616}" destId="{99157E49-F07B-4760-A636-E9EE824729D5}" srcOrd="1" destOrd="0" presId="urn:microsoft.com/office/officeart/2005/8/layout/cycle8"/>
    <dgm:cxn modelId="{797A4BA8-DDF6-4C6D-8E5F-57963D87117B}" type="presParOf" srcId="{FCF8EDCF-5CD7-4C69-A88F-86FA08354616}" destId="{A0CBFAD3-6726-49A3-9D25-2461B0D0797E}" srcOrd="2" destOrd="0" presId="urn:microsoft.com/office/officeart/2005/8/layout/cycle8"/>
    <dgm:cxn modelId="{846CEEBF-DA90-459F-B6A2-011BD90445EC}" type="presParOf" srcId="{FCF8EDCF-5CD7-4C69-A88F-86FA08354616}" destId="{C81F2EA9-68DF-4A8A-87DB-450C0205852F}" srcOrd="3" destOrd="0" presId="urn:microsoft.com/office/officeart/2005/8/layout/cycle8"/>
    <dgm:cxn modelId="{C47CCA4F-8646-43D1-B2A3-E43325347A13}" type="presParOf" srcId="{FCF8EDCF-5CD7-4C69-A88F-86FA08354616}" destId="{B371597D-0167-42AD-82C0-C358725F10BE}" srcOrd="4" destOrd="0" presId="urn:microsoft.com/office/officeart/2005/8/layout/cycle8"/>
    <dgm:cxn modelId="{640B230D-2645-4BFF-A444-700FB74DBE8E}" type="presParOf" srcId="{FCF8EDCF-5CD7-4C69-A88F-86FA08354616}" destId="{1DE9C1DC-6766-4C3B-8707-0ADA7EA2210B}" srcOrd="5" destOrd="0" presId="urn:microsoft.com/office/officeart/2005/8/layout/cycle8"/>
    <dgm:cxn modelId="{4DA65F20-3512-453F-B373-2292BCC70609}" type="presParOf" srcId="{FCF8EDCF-5CD7-4C69-A88F-86FA08354616}" destId="{7414CF0B-D079-4DDA-A5A4-C406FFA2C65D}" srcOrd="6" destOrd="0" presId="urn:microsoft.com/office/officeart/2005/8/layout/cycle8"/>
    <dgm:cxn modelId="{50ABFE49-712F-403C-9E94-34E31170F1A9}" type="presParOf" srcId="{FCF8EDCF-5CD7-4C69-A88F-86FA08354616}" destId="{B2D5D566-7159-4610-944F-058353B5C867}" srcOrd="7" destOrd="0" presId="urn:microsoft.com/office/officeart/2005/8/layout/cycle8"/>
    <dgm:cxn modelId="{1747DA40-F041-481F-AE57-60F4B41C205B}" type="presParOf" srcId="{FCF8EDCF-5CD7-4C69-A88F-86FA08354616}" destId="{4D87FF37-281B-4450-AE6E-670AFDC589F2}" srcOrd="8" destOrd="0" presId="urn:microsoft.com/office/officeart/2005/8/layout/cycle8"/>
    <dgm:cxn modelId="{D4133420-C5B0-400E-8B0B-36C66A937415}" type="presParOf" srcId="{FCF8EDCF-5CD7-4C69-A88F-86FA08354616}" destId="{8AA70089-A9F2-4B6A-A6E4-F2DF65898EEE}" srcOrd="9" destOrd="0" presId="urn:microsoft.com/office/officeart/2005/8/layout/cycle8"/>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C09FD62-6C11-4294-90FA-30011A77059D}">
      <dsp:nvSpPr>
        <dsp:cNvPr id="0" name=""/>
        <dsp:cNvSpPr/>
      </dsp:nvSpPr>
      <dsp:spPr>
        <a:xfrm>
          <a:off x="440054" y="395956"/>
          <a:ext cx="3696462" cy="3696462"/>
        </a:xfrm>
        <a:prstGeom prst="pie">
          <a:avLst>
            <a:gd name="adj1" fmla="val 16200000"/>
            <a:gd name="adj2" fmla="val 5400000"/>
          </a:avLst>
        </a:prstGeom>
        <a:no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endParaRPr lang="en-US" sz="1100" kern="1200">
            <a:solidFill>
              <a:sysClr val="windowText" lastClr="000000"/>
            </a:solidFill>
          </a:endParaRPr>
        </a:p>
      </dsp:txBody>
      <dsp:txXfrm>
        <a:off x="2459907" y="1364077"/>
        <a:ext cx="1320165" cy="1760220"/>
      </dsp:txXfrm>
    </dsp:sp>
    <dsp:sp modelId="{B371597D-0167-42AD-82C0-C358725F10BE}">
      <dsp:nvSpPr>
        <dsp:cNvPr id="0" name=""/>
        <dsp:cNvSpPr/>
      </dsp:nvSpPr>
      <dsp:spPr>
        <a:xfrm>
          <a:off x="264032" y="395956"/>
          <a:ext cx="3696462" cy="3696462"/>
        </a:xfrm>
        <a:prstGeom prst="pie">
          <a:avLst>
            <a:gd name="adj1" fmla="val 5400000"/>
            <a:gd name="adj2" fmla="val 16200000"/>
          </a:avLst>
        </a:prstGeom>
        <a:no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endParaRPr lang="en-US" sz="1100" kern="1200">
            <a:solidFill>
              <a:sysClr val="windowText" lastClr="000000"/>
            </a:solidFill>
          </a:endParaRPr>
        </a:p>
        <a:p>
          <a:pPr marL="0" lvl="0" indent="0" algn="ctr" defTabSz="488950">
            <a:lnSpc>
              <a:spcPct val="90000"/>
            </a:lnSpc>
            <a:spcBef>
              <a:spcPct val="0"/>
            </a:spcBef>
            <a:spcAft>
              <a:spcPct val="35000"/>
            </a:spcAft>
            <a:buNone/>
          </a:pPr>
          <a:endParaRPr lang="en-US" sz="1100" kern="1200">
            <a:solidFill>
              <a:sysClr val="windowText" lastClr="000000"/>
            </a:solidFill>
          </a:endParaRPr>
        </a:p>
        <a:p>
          <a:pPr marL="0" lvl="0" indent="0" algn="ctr" defTabSz="488950">
            <a:lnSpc>
              <a:spcPct val="90000"/>
            </a:lnSpc>
            <a:spcBef>
              <a:spcPct val="0"/>
            </a:spcBef>
            <a:spcAft>
              <a:spcPct val="35000"/>
            </a:spcAft>
            <a:buNone/>
          </a:pPr>
          <a:endParaRPr lang="en-US" sz="1100" kern="1200">
            <a:solidFill>
              <a:sysClr val="windowText" lastClr="000000"/>
            </a:solidFill>
          </a:endParaRPr>
        </a:p>
        <a:p>
          <a:pPr marL="0" lvl="0" indent="0" algn="ctr" defTabSz="488950">
            <a:lnSpc>
              <a:spcPct val="90000"/>
            </a:lnSpc>
            <a:spcBef>
              <a:spcPct val="0"/>
            </a:spcBef>
            <a:spcAft>
              <a:spcPct val="35000"/>
            </a:spcAft>
            <a:buNone/>
          </a:pPr>
          <a:endParaRPr lang="en-US" sz="1100" kern="1200">
            <a:solidFill>
              <a:sysClr val="windowText" lastClr="000000"/>
            </a:solidFill>
          </a:endParaRPr>
        </a:p>
        <a:p>
          <a:pPr marL="0" lvl="0" indent="0" algn="ctr" defTabSz="488950">
            <a:lnSpc>
              <a:spcPct val="90000"/>
            </a:lnSpc>
            <a:spcBef>
              <a:spcPct val="0"/>
            </a:spcBef>
            <a:spcAft>
              <a:spcPct val="35000"/>
            </a:spcAft>
            <a:buNone/>
          </a:pPr>
          <a:endParaRPr lang="en-US" sz="1100" kern="1200">
            <a:solidFill>
              <a:sysClr val="windowText" lastClr="000000"/>
            </a:solidFill>
          </a:endParaRPr>
        </a:p>
      </dsp:txBody>
      <dsp:txXfrm>
        <a:off x="620477" y="1364077"/>
        <a:ext cx="1320165" cy="1760220"/>
      </dsp:txXfrm>
    </dsp:sp>
    <dsp:sp modelId="{4D87FF37-281B-4450-AE6E-670AFDC589F2}">
      <dsp:nvSpPr>
        <dsp:cNvPr id="0" name=""/>
        <dsp:cNvSpPr/>
      </dsp:nvSpPr>
      <dsp:spPr>
        <a:xfrm rot="5400000">
          <a:off x="48260" y="226407"/>
          <a:ext cx="4154119" cy="4154119"/>
        </a:xfrm>
        <a:prstGeom prst="circularArrow">
          <a:avLst>
            <a:gd name="adj1" fmla="val 5085"/>
            <a:gd name="adj2" fmla="val 327528"/>
            <a:gd name="adj3" fmla="val 5072472"/>
            <a:gd name="adj4" fmla="val 16200000"/>
            <a:gd name="adj5" fmla="val 5932"/>
          </a:avLst>
        </a:prstGeom>
        <a:solidFill>
          <a:srgbClr val="00B0F0"/>
        </a:solidFill>
        <a:ln>
          <a:noFill/>
        </a:ln>
        <a:effectLst/>
      </dsp:spPr>
      <dsp:style>
        <a:lnRef idx="0">
          <a:scrgbClr r="0" g="0" b="0"/>
        </a:lnRef>
        <a:fillRef idx="1">
          <a:scrgbClr r="0" g="0" b="0"/>
        </a:fillRef>
        <a:effectRef idx="0">
          <a:scrgbClr r="0" g="0" b="0"/>
        </a:effectRef>
        <a:fontRef idx="minor">
          <a:schemeClr val="lt1"/>
        </a:fontRef>
      </dsp:style>
    </dsp:sp>
    <dsp:sp modelId="{8AA70089-A9F2-4B6A-A6E4-F2DF65898EEE}">
      <dsp:nvSpPr>
        <dsp:cNvPr id="0" name=""/>
        <dsp:cNvSpPr/>
      </dsp:nvSpPr>
      <dsp:spPr>
        <a:xfrm rot="5400000">
          <a:off x="35204" y="167127"/>
          <a:ext cx="4154119" cy="4154119"/>
        </a:xfrm>
        <a:prstGeom prst="circularArrow">
          <a:avLst>
            <a:gd name="adj1" fmla="val 5085"/>
            <a:gd name="adj2" fmla="val 327528"/>
            <a:gd name="adj3" fmla="val 15872472"/>
            <a:gd name="adj4" fmla="val 5400000"/>
            <a:gd name="adj5" fmla="val 5932"/>
          </a:avLst>
        </a:prstGeom>
        <a:solidFill>
          <a:srgbClr val="00B0F0"/>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52F2DD22611E9478146C764DAA7C68F" ma:contentTypeVersion="4" ma:contentTypeDescription="Create a new document." ma:contentTypeScope="" ma:versionID="804f60040be040ab56fb6b52d15fc460">
  <xsd:schema xmlns:xsd="http://www.w3.org/2001/XMLSchema" xmlns:xs="http://www.w3.org/2001/XMLSchema" xmlns:p="http://schemas.microsoft.com/office/2006/metadata/properties" xmlns:ns2="0ceafc29-5815-44bb-8734-b9d7da2cb19a" targetNamespace="http://schemas.microsoft.com/office/2006/metadata/properties" ma:root="true" ma:fieldsID="8f321529d30182c3bb79fea16b18a917" ns2:_="">
    <xsd:import namespace="0ceafc29-5815-44bb-8734-b9d7da2cb1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eafc29-5815-44bb-8734-b9d7da2cb1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9AEB0EC-D19E-4A52-83B8-C695DC5CAE45}">
  <ds:schemaRefs>
    <ds:schemaRef ds:uri="http://schemas.openxmlformats.org/officeDocument/2006/bibliography"/>
  </ds:schemaRefs>
</ds:datastoreItem>
</file>

<file path=customXml/itemProps3.xml><?xml version="1.0" encoding="utf-8"?>
<ds:datastoreItem xmlns:ds="http://schemas.openxmlformats.org/officeDocument/2006/customXml" ds:itemID="{493999F2-5931-4B27-8084-FCC62EA106E4}"/>
</file>

<file path=customXml/itemProps4.xml><?xml version="1.0" encoding="utf-8"?>
<ds:datastoreItem xmlns:ds="http://schemas.openxmlformats.org/officeDocument/2006/customXml" ds:itemID="{41975C50-4F20-4792-846D-91BC65FFEFF6}"/>
</file>

<file path=customXml/itemProps5.xml><?xml version="1.0" encoding="utf-8"?>
<ds:datastoreItem xmlns:ds="http://schemas.openxmlformats.org/officeDocument/2006/customXml" ds:itemID="{AF2C97A8-4FA9-4B1B-92CF-B3930534725C}"/>
</file>

<file path=docProps/app.xml><?xml version="1.0" encoding="utf-8"?>
<Properties xmlns="http://schemas.openxmlformats.org/officeDocument/2006/extended-properties" xmlns:vt="http://schemas.openxmlformats.org/officeDocument/2006/docPropsVTypes">
  <Template>Normal.dotm</Template>
  <TotalTime>4</TotalTime>
  <Pages>13</Pages>
  <Words>3005</Words>
  <Characters>17134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Program and Department Review Handbook</vt:lpstr>
    </vt:vector>
  </TitlesOfParts>
  <Company>COASTLINE Community</Company>
  <LinksUpToDate>false</LinksUpToDate>
  <CharactersWithSpaces>20099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and Department Review Handbook</dc:title>
  <dc:subject/>
  <dc:creator>Zentner, Aeron</dc:creator>
  <cp:keywords/>
  <dc:description/>
  <cp:lastModifiedBy>Zentner, Aeron</cp:lastModifiedBy>
  <cp:revision>2</cp:revision>
  <cp:lastPrinted>2020-05-15T06:58:00Z</cp:lastPrinted>
  <dcterms:created xsi:type="dcterms:W3CDTF">2021-03-22T21:03:00Z</dcterms:created>
  <dcterms:modified xsi:type="dcterms:W3CDTF">2021-03-22T21:03:00Z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0x010100F52F2DD22611E9478146C764DAA7C68F</vt:lpwstr>
  </property>
</Properties>
</file>